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4D" w:rsidRPr="00473DCE" w:rsidRDefault="002327BC" w:rsidP="00A06F4D">
      <w:pPr>
        <w:pStyle w:val="30"/>
        <w:shd w:val="clear" w:color="auto" w:fill="auto"/>
        <w:spacing w:after="184"/>
        <w:ind w:left="160" w:right="-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</w:t>
      </w:r>
      <w:r w:rsidR="005937BB">
        <w:rPr>
          <w:b/>
          <w:sz w:val="24"/>
          <w:szCs w:val="24"/>
        </w:rPr>
        <w:t>п</w:t>
      </w:r>
      <w:r w:rsidR="005937BB" w:rsidRPr="00473DCE">
        <w:rPr>
          <w:b/>
          <w:sz w:val="24"/>
          <w:szCs w:val="24"/>
        </w:rPr>
        <w:t>еречня</w:t>
      </w:r>
      <w:r w:rsidR="00A06F4D" w:rsidRPr="00473DCE">
        <w:rPr>
          <w:b/>
          <w:sz w:val="24"/>
          <w:szCs w:val="24"/>
        </w:rPr>
        <w:t xml:space="preserve"> административных процедур, осуществляемых в государственном учреждении образования «Институт повышения квалификации и переподготовки кадров Государственного комитета судебных экспертиз Республики Беларусь»</w:t>
      </w:r>
    </w:p>
    <w:tbl>
      <w:tblPr>
        <w:tblW w:w="5250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3114"/>
        <w:gridCol w:w="3132"/>
        <w:gridCol w:w="2394"/>
        <w:gridCol w:w="1277"/>
        <w:gridCol w:w="1418"/>
        <w:gridCol w:w="2125"/>
      </w:tblGrid>
      <w:tr w:rsidR="00473DCE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Наименование административной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процедуры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№ административной процедуры,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от 26 апреля 2010 г. № 200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Документы и (или) сведения, представляемые гражданином для осуществления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административн</w:t>
            </w:r>
            <w:r>
              <w:rPr>
                <w:b/>
                <w:sz w:val="20"/>
                <w:szCs w:val="20"/>
              </w:rPr>
              <w:t>ой</w:t>
            </w:r>
            <w:r w:rsidRPr="00821535">
              <w:rPr>
                <w:b/>
                <w:sz w:val="20"/>
                <w:szCs w:val="20"/>
              </w:rPr>
              <w:t xml:space="preserve"> процедур</w:t>
            </w:r>
            <w:r>
              <w:rPr>
                <w:b/>
                <w:sz w:val="20"/>
                <w:szCs w:val="20"/>
              </w:rPr>
              <w:t>ы и запрашиваемые уполномоченным органом от других государственных органов, организаций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срок</w:t>
            </w:r>
            <w:r w:rsidRPr="00821535">
              <w:rPr>
                <w:b/>
                <w:sz w:val="20"/>
                <w:szCs w:val="20"/>
              </w:rPr>
              <w:t xml:space="preserve"> осуществления </w:t>
            </w:r>
            <w:proofErr w:type="spellStart"/>
            <w:proofErr w:type="gramStart"/>
            <w:r w:rsidRPr="00821535">
              <w:rPr>
                <w:b/>
                <w:sz w:val="20"/>
                <w:szCs w:val="20"/>
              </w:rPr>
              <w:t>административ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821535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ой</w:t>
            </w:r>
            <w:proofErr w:type="gramEnd"/>
            <w:r w:rsidRPr="00821535">
              <w:rPr>
                <w:b/>
                <w:sz w:val="20"/>
                <w:szCs w:val="20"/>
              </w:rPr>
              <w:t xml:space="preserve"> процедур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Pr="00821535" w:rsidRDefault="001D1B11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  <w:r w:rsidR="00210D06" w:rsidRPr="00821535">
              <w:rPr>
                <w:b/>
                <w:sz w:val="20"/>
                <w:szCs w:val="20"/>
              </w:rPr>
              <w:t xml:space="preserve"> действия справ</w:t>
            </w:r>
            <w:r>
              <w:rPr>
                <w:b/>
                <w:sz w:val="20"/>
                <w:szCs w:val="20"/>
              </w:rPr>
              <w:t>ки,</w:t>
            </w:r>
            <w:r w:rsidR="00210D06" w:rsidRPr="00821535">
              <w:rPr>
                <w:b/>
                <w:sz w:val="20"/>
                <w:szCs w:val="20"/>
              </w:rPr>
              <w:t xml:space="preserve"> друг</w:t>
            </w:r>
            <w:r>
              <w:rPr>
                <w:b/>
                <w:sz w:val="20"/>
                <w:szCs w:val="20"/>
              </w:rPr>
              <w:t>ого</w:t>
            </w:r>
            <w:r w:rsidR="00210D06" w:rsidRPr="00821535">
              <w:rPr>
                <w:b/>
                <w:sz w:val="20"/>
                <w:szCs w:val="20"/>
              </w:rPr>
              <w:t xml:space="preserve"> документ</w:t>
            </w:r>
            <w:r>
              <w:rPr>
                <w:b/>
                <w:sz w:val="20"/>
                <w:szCs w:val="20"/>
              </w:rPr>
              <w:t>а (решения)</w:t>
            </w:r>
            <w:r w:rsidR="00210D06" w:rsidRPr="00821535">
              <w:rPr>
                <w:b/>
                <w:sz w:val="20"/>
                <w:szCs w:val="20"/>
              </w:rPr>
              <w:t xml:space="preserve">, выдаваемых при </w:t>
            </w:r>
            <w:proofErr w:type="gramStart"/>
            <w:r w:rsidR="00210D06" w:rsidRPr="00821535">
              <w:rPr>
                <w:b/>
                <w:sz w:val="20"/>
                <w:szCs w:val="20"/>
              </w:rPr>
              <w:t>осуществлении  административн</w:t>
            </w:r>
            <w:r>
              <w:rPr>
                <w:b/>
                <w:sz w:val="20"/>
                <w:szCs w:val="20"/>
              </w:rPr>
              <w:t>ой</w:t>
            </w:r>
            <w:proofErr w:type="gramEnd"/>
            <w:r w:rsidR="00210D06" w:rsidRPr="00821535">
              <w:rPr>
                <w:b/>
                <w:sz w:val="20"/>
                <w:szCs w:val="20"/>
              </w:rPr>
              <w:t xml:space="preserve"> процедур</w:t>
            </w:r>
            <w:r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Размер платы, взимаемой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при  осуществлении  административных процедур, а также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реквизиты банковских</w:t>
            </w:r>
          </w:p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21535">
              <w:rPr>
                <w:b/>
                <w:sz w:val="20"/>
                <w:szCs w:val="20"/>
              </w:rPr>
              <w:t>счетов для внесения такой платы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06" w:rsidRPr="00821535" w:rsidRDefault="00210D06" w:rsidP="005019C2">
            <w:pPr>
              <w:pStyle w:val="a3"/>
              <w:widowControl w:val="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Должностное лицо</w:t>
            </w:r>
            <w:r w:rsidRPr="00821535">
              <w:rPr>
                <w:b/>
                <w:sz w:val="20"/>
                <w:szCs w:val="20"/>
              </w:rPr>
              <w:t>, ответственн</w:t>
            </w:r>
            <w:r>
              <w:rPr>
                <w:b/>
                <w:sz w:val="20"/>
                <w:szCs w:val="20"/>
              </w:rPr>
              <w:t>о</w:t>
            </w:r>
            <w:r w:rsidRPr="00821535">
              <w:rPr>
                <w:b/>
                <w:sz w:val="20"/>
                <w:szCs w:val="20"/>
              </w:rPr>
              <w:t>е за осуществление административн</w:t>
            </w:r>
            <w:r>
              <w:rPr>
                <w:b/>
                <w:sz w:val="20"/>
                <w:szCs w:val="20"/>
              </w:rPr>
              <w:t>ой</w:t>
            </w:r>
            <w:r w:rsidRPr="00821535">
              <w:rPr>
                <w:b/>
                <w:sz w:val="20"/>
                <w:szCs w:val="20"/>
              </w:rPr>
              <w:t xml:space="preserve"> процедур</w:t>
            </w:r>
            <w:r>
              <w:rPr>
                <w:b/>
                <w:sz w:val="20"/>
                <w:szCs w:val="20"/>
              </w:rPr>
              <w:t>ы</w:t>
            </w:r>
            <w:r w:rsidRPr="008215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(Ф.И.О., должность, номер кабинета, номер служебного телефона)</w:t>
            </w:r>
            <w:r w:rsidRPr="0082153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65DF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Default="008C633C" w:rsidP="0024196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</w:t>
            </w:r>
            <w:r w:rsidR="00241965">
              <w:t xml:space="preserve"> </w:t>
            </w:r>
            <w:r w:rsidR="00241965" w:rsidRPr="00241965">
              <w:rPr>
                <w:sz w:val="20"/>
                <w:szCs w:val="20"/>
              </w:rPr>
              <w:t>п</w:t>
            </w:r>
            <w:r w:rsidR="000A65DF" w:rsidRPr="00FF08EB">
              <w:rPr>
                <w:sz w:val="20"/>
                <w:szCs w:val="20"/>
              </w:rPr>
              <w:t>риняти</w:t>
            </w:r>
            <w:r w:rsidR="00241965">
              <w:rPr>
                <w:sz w:val="20"/>
                <w:szCs w:val="20"/>
              </w:rPr>
              <w:t>и</w:t>
            </w:r>
            <w:r w:rsidR="000A65DF" w:rsidRPr="00FF08EB">
              <w:rPr>
                <w:sz w:val="20"/>
                <w:szCs w:val="20"/>
              </w:rPr>
              <w:t xml:space="preserve"> на учет (восстановлени</w:t>
            </w:r>
            <w:r w:rsidR="00241965">
              <w:rPr>
                <w:sz w:val="20"/>
                <w:szCs w:val="20"/>
              </w:rPr>
              <w:t>и</w:t>
            </w:r>
            <w:r w:rsidR="000A65DF" w:rsidRPr="00FF08EB">
              <w:rPr>
                <w:sz w:val="20"/>
                <w:szCs w:val="20"/>
              </w:rPr>
              <w:t xml:space="preserve"> на учете) граждан, нуждающихс</w:t>
            </w:r>
            <w:r w:rsidR="000A65DF">
              <w:rPr>
                <w:sz w:val="20"/>
                <w:szCs w:val="20"/>
              </w:rPr>
              <w:t>я в улучшении жилищных условий</w:t>
            </w:r>
          </w:p>
          <w:p w:rsidR="00241965" w:rsidRDefault="00241965" w:rsidP="0024196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совершеннолетнего члена его семьи</w:t>
            </w:r>
          </w:p>
          <w:p w:rsidR="00241965" w:rsidRDefault="00241965" w:rsidP="0033382A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Pr="00280CE6" w:rsidRDefault="000A65DF" w:rsidP="00043604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 xml:space="preserve">пункт </w:t>
            </w:r>
            <w:r>
              <w:rPr>
                <w:sz w:val="20"/>
                <w:szCs w:val="20"/>
              </w:rPr>
              <w:t>1.1.5</w:t>
            </w:r>
            <w:r w:rsidRPr="00280CE6"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F08EB">
              <w:rPr>
                <w:sz w:val="20"/>
                <w:szCs w:val="20"/>
              </w:rPr>
              <w:t xml:space="preserve">аявление, </w:t>
            </w:r>
          </w:p>
          <w:p w:rsidR="00241965" w:rsidRPr="00FF08EB" w:rsidRDefault="000A65DF" w:rsidP="00A831E4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F08EB">
              <w:rPr>
                <w:sz w:val="20"/>
                <w:szCs w:val="20"/>
              </w:rPr>
              <w:t>паспорт</w:t>
            </w:r>
            <w:r w:rsidR="00A831E4">
              <w:rPr>
                <w:sz w:val="20"/>
                <w:szCs w:val="20"/>
              </w:rPr>
              <w:t xml:space="preserve">а </w:t>
            </w:r>
            <w:r w:rsidRPr="00FF08EB">
              <w:rPr>
                <w:sz w:val="20"/>
                <w:szCs w:val="20"/>
              </w:rPr>
              <w:t xml:space="preserve">или иные документы, 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241965" w:rsidRPr="00241965">
              <w:tc>
                <w:tcPr>
                  <w:tcW w:w="3005" w:type="dxa"/>
                </w:tcPr>
                <w:p w:rsidR="00241965" w:rsidRPr="00241965" w:rsidRDefault="00241965" w:rsidP="00241965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удостоверяющие личность всех совершеннолетних граждан, </w:t>
                  </w:r>
                  <w:hyperlink r:id="rId7" w:history="1">
                    <w:r w:rsidRPr="00241965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свидетельства</w:t>
                    </w:r>
                  </w:hyperlink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</w:t>
                  </w:r>
                  <w:hyperlink r:id="rId8" w:history="1">
                    <w:r w:rsidRPr="00241965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учет</w:t>
                    </w:r>
                  </w:hyperlink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</w:t>
                  </w: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гражданина на совершеннолетнего члена его семьи</w:t>
                  </w:r>
                </w:p>
              </w:tc>
            </w:tr>
            <w:tr w:rsidR="00241965" w:rsidRPr="00241965">
              <w:tc>
                <w:tcPr>
                  <w:tcW w:w="3005" w:type="dxa"/>
                </w:tcPr>
                <w:p w:rsidR="00241965" w:rsidRPr="00241965" w:rsidRDefault="00241965" w:rsidP="00241965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</w:r>
                </w:p>
              </w:tc>
            </w:tr>
            <w:tr w:rsidR="00241965" w:rsidRPr="00241965">
              <w:tc>
                <w:tcPr>
                  <w:tcW w:w="3005" w:type="dxa"/>
                </w:tcPr>
                <w:p w:rsidR="00241965" w:rsidRPr="00241965" w:rsidRDefault="00241965" w:rsidP="00241965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      </w:r>
                </w:p>
              </w:tc>
            </w:tr>
            <w:tr w:rsidR="00241965" w:rsidRPr="00241965">
              <w:tc>
                <w:tcPr>
                  <w:tcW w:w="3005" w:type="dxa"/>
                </w:tcPr>
                <w:p w:rsidR="00241965" w:rsidRPr="00241965" w:rsidRDefault="004807D3" w:rsidP="00241965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9" w:history="1">
                    <w:r w:rsidR="00241965" w:rsidRPr="00241965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сведения</w:t>
                    </w:r>
                  </w:hyperlink>
                  <w:r w:rsidR="00241965"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      </w:r>
                </w:p>
              </w:tc>
            </w:tr>
            <w:tr w:rsidR="00241965" w:rsidRPr="00241965">
              <w:tc>
                <w:tcPr>
                  <w:tcW w:w="3005" w:type="dxa"/>
                </w:tcPr>
                <w:p w:rsidR="00241965" w:rsidRPr="00241965" w:rsidRDefault="00241965" w:rsidP="00241965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</w:t>
                  </w: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 xml:space="preserve">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      </w:r>
                  <w:hyperlink r:id="rId10" w:history="1">
                    <w:r w:rsidRPr="00241965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подпунктом 1.7 пункта 1 статьи 36</w:t>
                    </w:r>
                  </w:hyperlink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Жилищного кодекса Республики Беларусь</w:t>
                  </w:r>
                </w:p>
              </w:tc>
            </w:tr>
            <w:tr w:rsidR="00241965" w:rsidRPr="00241965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241965" w:rsidRPr="00241965" w:rsidRDefault="00241965" w:rsidP="00241965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241965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согласие совершеннолетнего члена семьи, на которого производится переоформление очереди</w:t>
                  </w:r>
                </w:p>
              </w:tc>
            </w:tr>
          </w:tbl>
          <w:p w:rsidR="000A65DF" w:rsidRPr="00280CE6" w:rsidRDefault="000A65DF" w:rsidP="00A831E4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Pr="000A65DF" w:rsidRDefault="000A65DF" w:rsidP="00D11398">
            <w:pPr>
              <w:pStyle w:val="a3"/>
              <w:widowControl w:val="0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lastRenderedPageBreak/>
              <w:t>1 месяц со дня подачи заявления</w:t>
            </w:r>
          </w:p>
          <w:p w:rsidR="000A65DF" w:rsidRP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Pr="000A65DF" w:rsidRDefault="000A65DF" w:rsidP="0033382A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Pr="000A65DF" w:rsidRDefault="000A65DF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11227B" w:rsidRDefault="0011227B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</w:t>
            </w:r>
            <w:r w:rsidR="00311F67">
              <w:rPr>
                <w:sz w:val="20"/>
                <w:szCs w:val="20"/>
              </w:rPr>
              <w:t>0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0A65DF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0A65DF" w:rsidRPr="004B3B4E" w:rsidRDefault="000A65DF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241965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65" w:rsidRDefault="00F378D3" w:rsidP="00F378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Принятие решения о</w:t>
            </w:r>
            <w:r w:rsidR="00241965" w:rsidRPr="00B6053F">
              <w:rPr>
                <w:sz w:val="20"/>
                <w:szCs w:val="20"/>
              </w:rPr>
              <w:t xml:space="preserve"> снятии граждан с учета нуждающихся в улучшении жилищных условий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65" w:rsidRPr="00280CE6" w:rsidRDefault="00241965" w:rsidP="0033382A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t xml:space="preserve">1.1.7 </w:t>
            </w:r>
            <w:r w:rsidRPr="00280CE6"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5019C2" w:rsidRPr="005019C2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5019C2" w:rsidRPr="005019C2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паспорта или иные </w:t>
                  </w:r>
                  <w:hyperlink r:id="rId11" w:history="1">
                    <w:r w:rsidRPr="005019C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документы</w:t>
                    </w:r>
                  </w:hyperlink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удостоверяющие личность всех совершеннолетних граждан</w:t>
                  </w:r>
                </w:p>
              </w:tc>
            </w:tr>
          </w:tbl>
          <w:p w:rsidR="00241965" w:rsidRDefault="0024196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65" w:rsidRPr="000A65DF" w:rsidRDefault="00241965" w:rsidP="00D11398">
            <w:pPr>
              <w:pStyle w:val="a3"/>
              <w:widowControl w:val="0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15 дней со дня подачи заявления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65" w:rsidRPr="000A65DF" w:rsidRDefault="00241965" w:rsidP="0033382A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65" w:rsidRPr="000A65DF" w:rsidRDefault="00241965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241965" w:rsidRDefault="00241965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241965" w:rsidRDefault="00241965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F378D3" w:rsidP="00F378D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Принятие решения о</w:t>
            </w:r>
            <w:r w:rsidR="005019C2" w:rsidRPr="00B6053F">
              <w:rPr>
                <w:sz w:val="20"/>
                <w:szCs w:val="20"/>
              </w:rPr>
              <w:t xml:space="preserve">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33382A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1.1.23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5019C2" w:rsidRPr="005019C2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заявление</w:t>
                  </w:r>
                </w:p>
              </w:tc>
            </w:tr>
            <w:tr w:rsidR="005019C2" w:rsidRPr="005019C2">
              <w:tc>
                <w:tcPr>
                  <w:tcW w:w="3005" w:type="dxa"/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паспорта или иные </w:t>
                  </w:r>
                  <w:hyperlink r:id="rId12" w:history="1">
                    <w:r w:rsidRPr="005019C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документы</w:t>
                    </w:r>
                  </w:hyperlink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, удостоверяющие личность всех совершеннолетних граждан, </w:t>
                  </w:r>
                  <w:hyperlink r:id="rId13" w:history="1">
                    <w:r w:rsidRPr="005019C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свидетельства</w:t>
                    </w:r>
                  </w:hyperlink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несовершеннолетних детей, состоящих на учете нуждающихся в улучшении жилищных условий</w:t>
                  </w:r>
                </w:p>
              </w:tc>
            </w:tr>
            <w:tr w:rsidR="005019C2" w:rsidRPr="005019C2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- в случае наличия такого права</w:t>
                  </w:r>
                </w:p>
              </w:tc>
            </w:tr>
          </w:tbl>
          <w:p w:rsidR="005019C2" w:rsidRDefault="005019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1 месяц со дня подачи заявления</w:t>
            </w:r>
          </w:p>
          <w:p w:rsidR="005019C2" w:rsidRPr="000A65DF" w:rsidRDefault="005019C2" w:rsidP="0033382A">
            <w:pPr>
              <w:pStyle w:val="a3"/>
              <w:widowControl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33382A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5019C2" w:rsidRDefault="005019C2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F378D3" w:rsidP="005019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Принятие решения о</w:t>
            </w:r>
            <w:r w:rsidR="005019C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направлении граждан, состоящих на </w:t>
            </w:r>
            <w:hyperlink r:id="rId14" w:history="1">
              <w:r w:rsidR="005019C2" w:rsidRPr="005019C2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учете</w:t>
              </w:r>
            </w:hyperlink>
            <w:r w:rsidR="005019C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</w:t>
            </w:r>
            <w:r w:rsidR="005019C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государственному заказу</w:t>
            </w:r>
          </w:p>
          <w:p w:rsidR="005019C2" w:rsidRDefault="005019C2" w:rsidP="00DF68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пункт 1.1.23</w:t>
            </w:r>
            <w:r w:rsidRPr="00B6053F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5019C2" w:rsidRPr="005019C2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заявление</w:t>
                  </w:r>
                </w:p>
              </w:tc>
            </w:tr>
            <w:tr w:rsidR="005019C2" w:rsidRPr="005019C2">
              <w:trPr>
                <w:trHeight w:val="230"/>
              </w:trPr>
              <w:tc>
                <w:tcPr>
                  <w:tcW w:w="3005" w:type="dxa"/>
                  <w:vMerge w:val="restart"/>
                  <w:tcBorders>
                    <w:bottom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019C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      </w:r>
                </w:p>
              </w:tc>
            </w:tr>
            <w:tr w:rsidR="005019C2" w:rsidRPr="005019C2">
              <w:trPr>
                <w:trHeight w:val="276"/>
              </w:trPr>
              <w:tc>
                <w:tcPr>
                  <w:tcW w:w="3005" w:type="dxa"/>
                  <w:vMerge/>
                  <w:tcBorders>
                    <w:bottom w:val="single" w:sz="4" w:space="0" w:color="auto"/>
                  </w:tcBorders>
                </w:tcPr>
                <w:p w:rsidR="005019C2" w:rsidRPr="005019C2" w:rsidRDefault="005019C2" w:rsidP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lang w:eastAsia="en-US"/>
                    </w:rPr>
                  </w:pPr>
                </w:p>
              </w:tc>
            </w:tr>
          </w:tbl>
          <w:p w:rsidR="005019C2" w:rsidRDefault="005019C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260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08"/>
            </w:tblGrid>
            <w:tr w:rsidR="005019C2" w:rsidTr="005019C2">
              <w:tc>
                <w:tcPr>
                  <w:tcW w:w="2608" w:type="dxa"/>
                </w:tcPr>
                <w:tbl>
                  <w:tblPr>
                    <w:tblW w:w="2608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08"/>
                  </w:tblGrid>
                  <w:tr w:rsidR="005019C2" w:rsidRPr="003E673F" w:rsidTr="005019C2">
                    <w:trPr>
                      <w:trHeight w:val="2744"/>
                    </w:trPr>
                    <w:tc>
                      <w:tcPr>
                        <w:tcW w:w="2608" w:type="dxa"/>
                        <w:tcBorders>
                          <w:top w:val="single" w:sz="4" w:space="0" w:color="auto"/>
                        </w:tcBorders>
                      </w:tcPr>
                      <w:p w:rsidR="005019C2" w:rsidRPr="003E673F" w:rsidRDefault="005019C2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Theme="minorHAnsi" w:hAnsi="Times New Roman" w:cs="Times New Roman"/>
                            <w:color w:val="auto"/>
                            <w:sz w:val="20"/>
                            <w:szCs w:val="20"/>
                            <w:lang w:eastAsia="en-US"/>
                          </w:rPr>
                        </w:pPr>
                        <w:r w:rsidRPr="003E673F">
                          <w:rPr>
                            <w:rFonts w:ascii="Times New Roman" w:eastAsiaTheme="minorHAnsi" w:hAnsi="Times New Roman" w:cs="Times New Roman"/>
                            <w:color w:val="auto"/>
                            <w:sz w:val="20"/>
                            <w:szCs w:val="20"/>
                            <w:lang w:eastAsia="en-US"/>
                          </w:rPr>
                          <w:t>10 рабочих дней после приемки жилого дома в эксплуатацию - в случае подачи заявления до приемки жилого дома в эксплуатацию</w:t>
                        </w:r>
                      </w:p>
                      <w:p w:rsidR="005019C2" w:rsidRPr="003E673F" w:rsidRDefault="005019C2" w:rsidP="005E32D2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Theme="minorHAnsi" w:hAnsi="Times New Roman" w:cs="Times New Roman"/>
                            <w:color w:val="auto"/>
                            <w:sz w:val="20"/>
                            <w:szCs w:val="20"/>
                            <w:lang w:eastAsia="en-US"/>
                          </w:rPr>
                        </w:pPr>
                        <w:r w:rsidRPr="003E673F">
                          <w:rPr>
                            <w:rFonts w:ascii="Times New Roman" w:eastAsiaTheme="minorHAnsi" w:hAnsi="Times New Roman" w:cs="Times New Roman"/>
                            <w:color w:val="auto"/>
                            <w:sz w:val="20"/>
                            <w:szCs w:val="20"/>
                            <w:lang w:eastAsia="en-US"/>
                          </w:rPr>
                          <w:t>15 рабочих дней со дня подачи заявления - в случае подачи заявления после приемки жилого дома в эксплуатацию</w:t>
                        </w:r>
                      </w:p>
                    </w:tc>
                  </w:tr>
                </w:tbl>
                <w:p w:rsidR="005019C2" w:rsidRDefault="005019C2"/>
              </w:tc>
            </w:tr>
          </w:tbl>
          <w:p w:rsidR="005019C2" w:rsidRPr="000A65DF" w:rsidRDefault="005019C2" w:rsidP="0033382A">
            <w:pPr>
              <w:pStyle w:val="a3"/>
              <w:widowControl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33382A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5019C2" w:rsidRDefault="005019C2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rPr>
                <w:sz w:val="20"/>
                <w:szCs w:val="20"/>
              </w:rPr>
            </w:pPr>
            <w:r w:rsidRPr="00397472">
              <w:rPr>
                <w:sz w:val="20"/>
                <w:szCs w:val="20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1.3.1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F378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в день обращения</w:t>
            </w:r>
          </w:p>
          <w:p w:rsidR="005019C2" w:rsidRPr="000A65DF" w:rsidRDefault="005019C2" w:rsidP="0033382A">
            <w:pPr>
              <w:pStyle w:val="a3"/>
              <w:widowControl w:val="0"/>
              <w:ind w:firstLine="57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33382A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6 месяцев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5019C2" w:rsidRDefault="005019C2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rPr>
                <w:sz w:val="20"/>
                <w:szCs w:val="20"/>
              </w:rPr>
            </w:pPr>
            <w:r w:rsidRPr="00397472">
              <w:rPr>
                <w:sz w:val="20"/>
                <w:szCs w:val="20"/>
              </w:rPr>
              <w:t xml:space="preserve">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</w:t>
            </w:r>
            <w:r w:rsidRPr="00397472">
              <w:rPr>
                <w:sz w:val="20"/>
                <w:szCs w:val="20"/>
              </w:rPr>
              <w:lastRenderedPageBreak/>
              <w:t>(реконструкции) или приобретения жилых помещений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пункт 1.6 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F378D3" w:rsidRPr="00F378D3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15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заявление</w:t>
                    </w:r>
                  </w:hyperlink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паспорта или иные </w:t>
                  </w:r>
                  <w:hyperlink r:id="rId16" w:history="1">
                    <w:r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документы</w:t>
                    </w:r>
                  </w:hyperlink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удостоверяющие личность всех совершеннолетних граждан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17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</w:t>
                  </w:r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18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сведения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19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сдаче жилого помещения (при ее наличии)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20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справка о предоставлении (непредоставлении)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погашении в полном объеме </w:t>
                  </w: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задолженности по этим кредитным договорам до наступления срока погашения задолженности по льготным кредитам и выплаты процентов за пользование ими - в случае включения в списки на получение льготных кредитов граждан, с которыми заключались такие кредитные договоры</w:t>
                  </w:r>
                </w:p>
              </w:tc>
            </w:tr>
            <w:tr w:rsidR="00F378D3" w:rsidRPr="00F378D3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5019C2" w:rsidRPr="00397472" w:rsidRDefault="005019C2" w:rsidP="0033382A">
            <w:pPr>
              <w:pStyle w:val="a3"/>
              <w:widowControl w:val="0"/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33382A">
            <w:pPr>
              <w:pStyle w:val="a3"/>
              <w:widowControl w:val="0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– 15 дней после получения последнего документа, необходимого для включения в списки на получение льготных кредитов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pacing w:after="120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3 года</w:t>
            </w:r>
          </w:p>
          <w:p w:rsidR="005019C2" w:rsidRPr="000A65DF" w:rsidRDefault="005019C2" w:rsidP="005C6D4B">
            <w:pPr>
              <w:pStyle w:val="a3"/>
              <w:widowControl w:val="0"/>
              <w:spacing w:after="120" w:line="240" w:lineRule="auto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 xml:space="preserve">в случае включения в списки на получение льготного кредита на приобретение жилого помещения, строительство которого осуществлялось по </w:t>
            </w:r>
            <w:r w:rsidRPr="000A65DF">
              <w:rPr>
                <w:sz w:val="20"/>
                <w:szCs w:val="20"/>
              </w:rPr>
              <w:lastRenderedPageBreak/>
              <w:t>государственному заказу, –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5019C2" w:rsidRDefault="005019C2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Богачёв Геннадий </w:t>
            </w:r>
            <w:r>
              <w:rPr>
                <w:sz w:val="20"/>
                <w:szCs w:val="20"/>
              </w:rPr>
              <w:lastRenderedPageBreak/>
              <w:t>Александрович,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146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rPr>
                <w:sz w:val="20"/>
                <w:szCs w:val="20"/>
              </w:rPr>
            </w:pPr>
            <w:r w:rsidRPr="00397472">
              <w:rPr>
                <w:sz w:val="20"/>
                <w:szCs w:val="20"/>
              </w:rPr>
              <w:lastRenderedPageBreak/>
              <w:t xml:space="preserve">Включение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выданным банками на </w:t>
            </w:r>
            <w:r w:rsidRPr="00397472">
              <w:rPr>
                <w:sz w:val="20"/>
                <w:szCs w:val="20"/>
              </w:rPr>
              <w:lastRenderedPageBreak/>
              <w:t>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пункт 1.6</w:t>
            </w:r>
            <w:r w:rsidRPr="00397472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F378D3" w:rsidRPr="00F378D3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заявление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паспорта или иные </w:t>
                  </w:r>
                  <w:hyperlink r:id="rId21" w:history="1">
                    <w:r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документы</w:t>
                    </w:r>
                  </w:hyperlink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удостоверяющие личность всех совершеннолетних граждан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</w:t>
                  </w: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(реконструкции) одноквартирного жилого дома, квартиры в блокированном жилом доме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22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сведения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доходе и имуществе гражданина и членов его семьи -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23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сдаче жилого помещения (при ее наличии)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4807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24" w:history="1">
                    <w:r w:rsidR="00F378D3" w:rsidRPr="00F378D3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F378D3"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</w:p>
              </w:tc>
            </w:tr>
            <w:tr w:rsidR="00F378D3" w:rsidRPr="00F378D3">
              <w:tc>
                <w:tcPr>
                  <w:tcW w:w="3005" w:type="dxa"/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справка о предоставлении (непредоставлении) льготных кредитов по кредитным договорам, заключенным после 1 января 2004 г. либо заключенным до указанной даты, по которым кредитные обязательства на эту дату не были прекращены,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- в случае предоставления субсидии на уплату части процентов за пользование кредитом и субсидии на погашение основного долга по кредиту гражданам, с которыми заключались такие кредитные договоры</w:t>
                  </w:r>
                </w:p>
              </w:tc>
            </w:tr>
            <w:tr w:rsidR="00F378D3" w:rsidRPr="00F378D3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F378D3" w:rsidRPr="00F378D3" w:rsidRDefault="00F378D3" w:rsidP="00F378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документ, подтверждающий факт расторжения договора создания объекта долевого </w:t>
                  </w:r>
                  <w:r w:rsidRPr="00F378D3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5019C2" w:rsidRDefault="005019C2" w:rsidP="0033382A">
            <w:pPr>
              <w:pStyle w:val="a3"/>
              <w:widowControl w:val="0"/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14" w:rsidRDefault="00904514" w:rsidP="009045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5019C2" w:rsidRPr="000A65DF" w:rsidRDefault="005019C2" w:rsidP="00D11398">
            <w:pPr>
              <w:pStyle w:val="a3"/>
              <w:widowControl w:val="0"/>
              <w:ind w:hanging="14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33382A">
            <w:pPr>
              <w:pStyle w:val="a3"/>
              <w:widowControl w:val="0"/>
              <w:ind w:firstLine="57"/>
              <w:rPr>
                <w:sz w:val="20"/>
                <w:szCs w:val="20"/>
              </w:rPr>
            </w:pPr>
            <w:r w:rsidRPr="000A65DF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0A65DF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преподаватель кафедры судебных технических и специальных экспертиз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Дудко Татьяна Ивановна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312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308-60-96</w:t>
            </w:r>
          </w:p>
          <w:p w:rsidR="005019C2" w:rsidRDefault="005019C2" w:rsidP="0011227B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кабинет № 310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13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 xml:space="preserve">Выдача выписки (копии) из трудовой книжки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2.1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Ведущий специалист 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по кадрам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Елена Петровна,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№ 316б</w:t>
            </w:r>
            <w:r w:rsidRPr="00280CE6">
              <w:rPr>
                <w:sz w:val="20"/>
                <w:szCs w:val="20"/>
              </w:rPr>
              <w:t xml:space="preserve">, 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308-60-85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98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904514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Выдача справки о месте работы</w:t>
            </w:r>
            <w:r w:rsidR="00904514">
              <w:rPr>
                <w:sz w:val="20"/>
                <w:szCs w:val="20"/>
              </w:rPr>
              <w:t xml:space="preserve">, службы </w:t>
            </w:r>
            <w:r w:rsidRPr="00280CE6">
              <w:rPr>
                <w:sz w:val="20"/>
                <w:szCs w:val="20"/>
              </w:rPr>
              <w:t xml:space="preserve">и занимаемой должности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2.2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Ведущий специалист 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по кадрам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Елена Петровна,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№ 316б</w:t>
            </w:r>
            <w:r w:rsidRPr="00280CE6">
              <w:rPr>
                <w:sz w:val="20"/>
                <w:szCs w:val="20"/>
              </w:rPr>
              <w:t xml:space="preserve">, 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308-60-85</w:t>
            </w:r>
          </w:p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юрисконсульт отдела организационного, правового и кадрового </w:t>
            </w:r>
            <w:r>
              <w:rPr>
                <w:sz w:val="20"/>
                <w:szCs w:val="20"/>
              </w:rPr>
              <w:lastRenderedPageBreak/>
              <w:t>обеспечения</w:t>
            </w:r>
          </w:p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98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33382A" w:rsidRDefault="005019C2" w:rsidP="00333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3382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Выдача </w:t>
            </w:r>
            <w:hyperlink r:id="rId25" w:history="1">
              <w:r w:rsidRPr="0033382A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справки</w:t>
              </w:r>
            </w:hyperlink>
            <w:r w:rsidRPr="0033382A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 периоде работы, службы</w:t>
            </w:r>
          </w:p>
          <w:p w:rsidR="005019C2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 2.3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Ведущий специалист 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по кадрам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Елена Петровна,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№ 316б</w:t>
            </w:r>
            <w:r w:rsidRPr="00280CE6">
              <w:rPr>
                <w:sz w:val="20"/>
                <w:szCs w:val="20"/>
              </w:rPr>
              <w:t xml:space="preserve">, 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308-60-85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33382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51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14" w:rsidRPr="00904514" w:rsidRDefault="005019C2" w:rsidP="009045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04514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справки о размере заработной платы </w:t>
            </w:r>
            <w:r w:rsidR="00904514" w:rsidRPr="0090451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(денежного довольствия, ежемесячного денежного содержания)</w:t>
            </w:r>
          </w:p>
          <w:p w:rsidR="005019C2" w:rsidRPr="00280CE6" w:rsidRDefault="005019C2" w:rsidP="00DF6835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2.4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  <w:r w:rsidR="006C4E6A">
              <w:rPr>
                <w:sz w:val="20"/>
                <w:szCs w:val="20"/>
              </w:rPr>
              <w:t>,</w:t>
            </w:r>
          </w:p>
          <w:p w:rsidR="006C4E6A" w:rsidRDefault="006C4E6A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800330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5A3FEF" w:rsidRDefault="005019C2" w:rsidP="005A3FEF">
            <w:pPr>
              <w:pStyle w:val="1"/>
              <w:shd w:val="clear" w:color="auto" w:fill="auto"/>
              <w:tabs>
                <w:tab w:val="left" w:pos="56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A3FEF">
              <w:rPr>
                <w:sz w:val="20"/>
                <w:szCs w:val="20"/>
              </w:rPr>
              <w:lastRenderedPageBreak/>
              <w:t>Назначение пособия по беременности и родам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 2.5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5019C2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5019C2" w:rsidRPr="00821110" w:rsidRDefault="005019C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82111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 или иной </w:t>
                  </w:r>
                  <w:hyperlink r:id="rId26" w:history="1">
                    <w:r w:rsidRPr="0082111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82111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удостоверяющий личность</w:t>
                  </w:r>
                </w:p>
              </w:tc>
            </w:tr>
            <w:tr w:rsidR="005019C2">
              <w:tc>
                <w:tcPr>
                  <w:tcW w:w="3005" w:type="dxa"/>
                </w:tcPr>
                <w:p w:rsidR="005019C2" w:rsidRPr="00821110" w:rsidRDefault="004807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27" w:history="1">
                    <w:r w:rsidR="005019C2" w:rsidRPr="0082111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листок</w:t>
                    </w:r>
                  </w:hyperlink>
                  <w:r w:rsidR="005019C2" w:rsidRPr="0082111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нетрудоспособности</w:t>
                  </w:r>
                </w:p>
              </w:tc>
            </w:tr>
            <w:tr w:rsidR="005019C2">
              <w:tc>
                <w:tcPr>
                  <w:tcW w:w="3005" w:type="dxa"/>
                </w:tcPr>
                <w:p w:rsidR="005019C2" w:rsidRPr="00821110" w:rsidRDefault="004807D3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28" w:history="1">
                    <w:r w:rsidR="005019C2" w:rsidRPr="0082111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5019C2" w:rsidRPr="0082111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      </w:r>
                </w:p>
              </w:tc>
            </w:tr>
          </w:tbl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035D2">
              <w:rPr>
                <w:sz w:val="20"/>
                <w:szCs w:val="20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514" w:rsidRDefault="00904514" w:rsidP="009045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 срок, указанный в листке нетрудоспособности</w:t>
            </w:r>
          </w:p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516B5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5A3FEF" w:rsidRDefault="005019C2" w:rsidP="00DF6835">
            <w:pPr>
              <w:pStyle w:val="1"/>
              <w:shd w:val="clear" w:color="auto" w:fill="auto"/>
              <w:tabs>
                <w:tab w:val="left" w:pos="56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пособия в связи с рождением ребенка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2.6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5E7AC7" w:rsidRPr="005E7AC7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заявление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 или иной </w:t>
                  </w:r>
                  <w:hyperlink r:id="rId29" w:history="1">
                    <w:r w:rsidRPr="005E7AC7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удостоверяющий личность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4807D3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30" w:history="1">
                    <w:r w:rsidR="005E7AC7" w:rsidRPr="005E7AC7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5E7AC7"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4807D3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31" w:history="1">
                    <w:r w:rsidR="005E7AC7" w:rsidRPr="005E7AC7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5E7AC7"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</w:t>
                  </w:r>
                  <w:r w:rsidR="005E7AC7"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усыновителя (</w:t>
                  </w:r>
                  <w:proofErr w:type="spellStart"/>
                  <w:r w:rsidR="005E7AC7"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удочерителя</w:t>
                  </w:r>
                  <w:proofErr w:type="spellEnd"/>
                  <w:r w:rsidR="005E7AC7"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</w:t>
                  </w: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наличии таких свидетельств)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4807D3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32" w:history="1">
                    <w:r w:rsidR="005E7AC7" w:rsidRPr="005E7AC7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5E7AC7"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копия решения суда о расторжении брака либо </w:t>
                  </w:r>
                  <w:hyperlink r:id="rId33" w:history="1">
                    <w:r w:rsidRPr="005E7AC7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расторжении брака или иной </w:t>
                  </w:r>
                  <w:hyperlink r:id="rId34" w:history="1">
                    <w:r w:rsidRPr="005E7AC7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удочерителей</w:t>
                  </w:r>
                  <w:proofErr w:type="spellEnd"/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), опекунов) или иные документы, </w:t>
                  </w: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5E7AC7" w:rsidRPr="005E7AC7">
              <w:tc>
                <w:tcPr>
                  <w:tcW w:w="3005" w:type="dxa"/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5E7AC7" w:rsidRPr="005E7AC7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5E7AC7" w:rsidRPr="005E7AC7" w:rsidRDefault="005E7AC7" w:rsidP="005E7AC7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7AC7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5019C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035D2">
              <w:rPr>
                <w:sz w:val="20"/>
                <w:szCs w:val="2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516B5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Назначение пособия женщинам, ставшим на учет в организациях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здравоохранения до 12-недельного срока беременности</w:t>
            </w:r>
          </w:p>
          <w:p w:rsidR="005019C2" w:rsidRDefault="005019C2" w:rsidP="005A3FEF">
            <w:pPr>
              <w:pStyle w:val="1"/>
              <w:shd w:val="clear" w:color="auto" w:fill="auto"/>
              <w:tabs>
                <w:tab w:val="left" w:pos="56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пункт 2.8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заявление,</w:t>
            </w:r>
            <w:r>
              <w:t xml:space="preserve"> </w:t>
            </w:r>
            <w:r w:rsidRPr="002035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паспорт или иной документ, удостоверяющий личность</w:t>
            </w:r>
          </w:p>
          <w:p w:rsidR="005019C2" w:rsidRPr="002035D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035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заключение врачебно-</w:t>
            </w:r>
            <w:r w:rsidRPr="002035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консультационной комиссии</w:t>
            </w:r>
          </w:p>
          <w:p w:rsidR="005019C2" w:rsidRPr="002035D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035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5019C2" w:rsidRPr="002035D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035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5019C2" w:rsidRPr="002035D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2035D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035D2">
              <w:rPr>
                <w:sz w:val="20"/>
                <w:szCs w:val="20"/>
              </w:rPr>
              <w:lastRenderedPageBreak/>
              <w:t xml:space="preserve">10 дней со дня подачи заявления, а в случае запроса документов и (или) сведений от других </w:t>
            </w:r>
            <w:r w:rsidRPr="002035D2">
              <w:rPr>
                <w:sz w:val="20"/>
                <w:szCs w:val="20"/>
              </w:rPr>
              <w:lastRenderedPageBreak/>
              <w:t>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397560" w:rsidP="00397560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516B5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Назначение пособия по уходу за ребенком в возрасте до 3 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2.9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397560" w:rsidRPr="00397560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35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заявление</w:t>
                    </w:r>
                  </w:hyperlink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 или иной </w:t>
                  </w:r>
                  <w:hyperlink r:id="rId36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удостоверяющий личность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37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</w:t>
                  </w:r>
                  <w:hyperlink r:id="rId38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статус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беженца или </w:t>
                  </w:r>
                  <w:hyperlink r:id="rId39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убежище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в Республике Беларусь, - при наличии таких свидетельств)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</w:t>
                  </w: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0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удостоверение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инвалида либо </w:t>
                  </w:r>
                  <w:hyperlink r:id="rId41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заключение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медико-реабилитационной экспертной комиссии - для ребенка-инвалида в возрасте до 3 лет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2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удостоверение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3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заключении брака - в случае, если заявитель </w:t>
                  </w:r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состоит в браке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 xml:space="preserve">копия решения суда о расторжении брака либо </w:t>
                  </w:r>
                  <w:hyperlink r:id="rId44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расторжении брака или иной </w:t>
                  </w:r>
                  <w:hyperlink r:id="rId45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6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периоде, за который выплачено пособие по беременности и родам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7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удочерителей</w:t>
                  </w:r>
                  <w:proofErr w:type="spellEnd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8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том, что гражданин является обучающимся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49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выходе на работу, службу до истечения отпуска по уходу за ребенком в возрасте до 3 лет и прекращении выплаты </w:t>
                  </w:r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пособия матери (мачехе) в полной семье, родителю в неполной семье, усыновителю (</w:t>
                  </w:r>
                  <w:proofErr w:type="spellStart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удочерителю</w:t>
                  </w:r>
                  <w:proofErr w:type="spellEnd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      </w:r>
                  <w:proofErr w:type="spellStart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агроэкотуризма</w:t>
                  </w:r>
                  <w:proofErr w:type="spellEnd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в связи с уходом за ребенком в возрасте до 3 лет другим членом семьи или родственником ребенка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50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размере пособия на детей и периоде его выплаты (</w:t>
                  </w:r>
                  <w:hyperlink r:id="rId51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неполучении пособия на детей) - в случае изменения места выплаты пособия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397560" w:rsidRPr="00397560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</w:t>
                  </w: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</w:tc>
            </w:tr>
          </w:tbl>
          <w:p w:rsidR="005019C2" w:rsidRDefault="005019C2" w:rsidP="002035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035D2">
              <w:rPr>
                <w:sz w:val="20"/>
                <w:szCs w:val="2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035D2">
              <w:rPr>
                <w:sz w:val="20"/>
                <w:szCs w:val="20"/>
              </w:rPr>
              <w:t>по день достижения ребенком возраста 3 лет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6C4E6A" w:rsidRDefault="006C4E6A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516B5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33382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F579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CF5790">
              <w:rPr>
                <w:sz w:val="20"/>
                <w:szCs w:val="20"/>
              </w:rPr>
              <w:t>пункт 2.9</w:t>
            </w:r>
            <w:r>
              <w:rPr>
                <w:sz w:val="20"/>
                <w:szCs w:val="20"/>
              </w:rPr>
              <w:t>-1</w:t>
            </w:r>
            <w:r w:rsidRPr="00CF5790"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397560" w:rsidRPr="00397560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52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заявление</w:t>
                    </w:r>
                  </w:hyperlink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 или иной </w:t>
                  </w:r>
                  <w:hyperlink r:id="rId53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удостоверяющий личность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два </w:t>
                  </w:r>
                  <w:hyperlink r:id="rId54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свидетельства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</w:t>
                  </w:r>
                  <w:hyperlink r:id="rId55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статус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беженца или </w:t>
                  </w:r>
                  <w:hyperlink r:id="rId56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убежище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в Республике Беларусь, - при наличии таких свидетельств)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57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выписка из решения суда об усыновлении (удочерении) - для семей, усыновивших </w:t>
                  </w: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(удочеривших) детей (представляется по желанию заявителя)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58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копия решения суда о расторжении брака либо </w:t>
                  </w:r>
                  <w:hyperlink r:id="rId59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расторжении брака или иной </w:t>
                  </w:r>
                  <w:hyperlink r:id="rId60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удочерителей</w:t>
                  </w:r>
                  <w:proofErr w:type="spellEnd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61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</w:t>
                  </w:r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 xml:space="preserve">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агроэкотуризма</w:t>
                  </w:r>
                  <w:proofErr w:type="spellEnd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      </w:r>
                  <w:proofErr w:type="spellStart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удочерителем</w:t>
                  </w:r>
                  <w:proofErr w:type="spellEnd"/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397560" w:rsidRPr="00397560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</w:t>
                  </w: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под стражей</w:t>
                  </w:r>
                </w:p>
              </w:tc>
            </w:tr>
          </w:tbl>
          <w:p w:rsidR="005019C2" w:rsidRPr="002035D2" w:rsidRDefault="005019C2" w:rsidP="00C641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035D2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6C4E6A" w:rsidRDefault="006C4E6A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035D2" w:rsidRDefault="005019C2" w:rsidP="004106C6">
            <w:pPr>
              <w:pStyle w:val="a3"/>
              <w:widowControl w:val="0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51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F5790" w:rsidRDefault="005019C2" w:rsidP="00DF68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Назначение пособия  на детей </w:t>
            </w:r>
            <w:r w:rsidR="003975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старше 3-х лет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из отдельных категорий семей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F5790" w:rsidRDefault="005019C2" w:rsidP="002866A5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пункт 2.12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397560" w:rsidRPr="00397560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62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заявление</w:t>
                    </w:r>
                  </w:hyperlink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 или иной </w:t>
                  </w:r>
                  <w:hyperlink r:id="rId63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удостоверяющий личность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64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</w:t>
                  </w:r>
                  <w:hyperlink r:id="rId65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статус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беженца или </w:t>
                  </w:r>
                  <w:hyperlink r:id="rId66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убежище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в Республике Беларусь, - при наличии таких свидетельств)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67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удостоверение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удостоверение инвалида - для </w:t>
                  </w: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матери (мачехи), отца (отчима), усыновителя (</w:t>
                  </w:r>
                  <w:proofErr w:type="spellStart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удочерителя</w:t>
                  </w:r>
                  <w:proofErr w:type="spellEnd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), опекуна (попечителя), являющихся инвалидами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68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призыве на срочную военную службу - для семей военнослужащих, проходящих срочную военную службу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69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направлении на альтернативную службу - для семей граждан, проходящих альтернативную службу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70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копия решения суда о расторжении брака либо </w:t>
                  </w:r>
                  <w:hyperlink r:id="rId71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расторжении брака или иной </w:t>
                  </w:r>
                  <w:hyperlink r:id="rId72" w:history="1">
                    <w:r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73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удочерителей</w:t>
                  </w:r>
                  <w:proofErr w:type="spellEnd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), опекунов (попечителей) или иные документы, подтверждающие их занятость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удочерителя</w:t>
                  </w:r>
                  <w:proofErr w:type="spellEnd"/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), опекуна (попечителя)</w:t>
                  </w:r>
                </w:p>
              </w:tc>
            </w:tr>
            <w:tr w:rsidR="00397560" w:rsidRPr="00397560">
              <w:tc>
                <w:tcPr>
                  <w:tcW w:w="3005" w:type="dxa"/>
                </w:tcPr>
                <w:p w:rsidR="00397560" w:rsidRPr="00397560" w:rsidRDefault="004807D3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74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размере пособия на детей и периоде его выплаты (</w:t>
                  </w:r>
                  <w:hyperlink r:id="rId75" w:history="1">
                    <w:r w:rsidR="00397560" w:rsidRPr="00397560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397560"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неполучении пособия на детей) - в случае изменения места выплаты пособия</w:t>
                  </w:r>
                </w:p>
              </w:tc>
            </w:tr>
            <w:tr w:rsidR="00397560" w:rsidRPr="00397560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397560" w:rsidRPr="00397560" w:rsidRDefault="00397560" w:rsidP="00397560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397560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</w:tc>
            </w:tr>
          </w:tbl>
          <w:p w:rsidR="005019C2" w:rsidRPr="00C641B5" w:rsidRDefault="005019C2" w:rsidP="00C641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B6519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641B5" w:rsidRDefault="005019C2" w:rsidP="004106C6">
            <w:pPr>
              <w:pStyle w:val="a3"/>
              <w:widowControl w:val="0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F68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641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2.13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C641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листок нетрудоспособности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B6519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641B5" w:rsidRDefault="005019C2" w:rsidP="004106C6">
            <w:pPr>
              <w:pStyle w:val="a3"/>
              <w:widowControl w:val="0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DF68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641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2.14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C641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листок нетрудоспособности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41B5">
              <w:rPr>
                <w:sz w:val="20"/>
                <w:szCs w:val="20"/>
              </w:rPr>
              <w:t>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B6519A" w:rsidP="00B6519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641B5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6C4E6A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  <w:r w:rsidR="005019C2">
              <w:rPr>
                <w:sz w:val="20"/>
                <w:szCs w:val="20"/>
              </w:rPr>
              <w:t>емя приема рабочие дни</w:t>
            </w:r>
          </w:p>
          <w:p w:rsidR="005019C2" w:rsidRPr="00C641B5" w:rsidRDefault="005019C2" w:rsidP="004106C6">
            <w:pPr>
              <w:pStyle w:val="a3"/>
              <w:widowControl w:val="0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7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DF68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C641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C6D4B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2.16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C641B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листок нетрудоспособности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41B5">
              <w:rPr>
                <w:sz w:val="20"/>
                <w:szCs w:val="20"/>
              </w:rPr>
              <w:t>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C641B5" w:rsidRDefault="005019C2" w:rsidP="0015460D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срок указанный в листке нетрудоспособности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Pr="00C641B5" w:rsidRDefault="005019C2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  <w:r w:rsidR="006C4E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41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 xml:space="preserve">Выдача справки о размере пособия на детей и периоде его выплаты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2.18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04F7D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504F7D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4F7D" w:rsidRPr="00821535" w:rsidTr="0001147E">
        <w:trPr>
          <w:trHeight w:val="41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Pr="00280CE6" w:rsidRDefault="00504F7D" w:rsidP="00504F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Выдача справки о неполучении пособия на детей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Pr="00280CE6" w:rsidRDefault="00504F7D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2.18</w:t>
            </w:r>
            <w:r w:rsidRPr="00504F7D">
              <w:rPr>
                <w:sz w:val="20"/>
                <w:szCs w:val="20"/>
                <w:vertAlign w:val="superscript"/>
              </w:rPr>
              <w:t>1</w:t>
            </w:r>
            <w:r w:rsidRPr="00280CE6"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Pr="00280CE6" w:rsidRDefault="00504F7D" w:rsidP="00504F7D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Pr="00280CE6" w:rsidRDefault="00504F7D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Pr="00280CE6" w:rsidRDefault="00504F7D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Pr="00280CE6" w:rsidRDefault="00504F7D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7D" w:rsidRDefault="00504F7D" w:rsidP="00504F7D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4F7D" w:rsidRDefault="00504F7D" w:rsidP="00504F7D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4F7D" w:rsidRDefault="00504F7D" w:rsidP="00504F7D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4F7D" w:rsidRDefault="00504F7D" w:rsidP="00504F7D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4F7D" w:rsidRPr="00C516B5" w:rsidRDefault="00504F7D" w:rsidP="00504F7D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55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Выдача справки о выходе на работу до истечения отпуска по уходу за ребенком в возрасте до 3 лет и прекращении выплаты пособия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2.19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Ведущий специалист 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по кадрам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Елена Петровна,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№ 316б</w:t>
            </w:r>
            <w:r w:rsidRPr="00280CE6">
              <w:rPr>
                <w:sz w:val="20"/>
                <w:szCs w:val="20"/>
              </w:rPr>
              <w:t xml:space="preserve">, 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308-60-85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Время приема рабочие дни</w:t>
            </w:r>
          </w:p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F6835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 xml:space="preserve">Выдача справки об удержании алиментов и их размере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2.20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8C38AA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280CE6" w:rsidTr="0001147E">
        <w:trPr>
          <w:trHeight w:val="98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72202">
            <w:pPr>
              <w:pStyle w:val="1"/>
              <w:tabs>
                <w:tab w:val="left" w:pos="539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A3FEF">
              <w:rPr>
                <w:sz w:val="20"/>
                <w:szCs w:val="20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 2.24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Ведущий специалист 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по кадрам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Елена Петровна,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№ 316б</w:t>
            </w:r>
            <w:r w:rsidRPr="00280CE6">
              <w:rPr>
                <w:sz w:val="20"/>
                <w:szCs w:val="20"/>
              </w:rPr>
              <w:t xml:space="preserve">, 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308-60-85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572202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Выдача справки о нахождении в отпуске по уходу за ребенком </w:t>
            </w:r>
            <w:proofErr w:type="gramStart"/>
            <w:r w:rsidRPr="00280CE6">
              <w:rPr>
                <w:sz w:val="20"/>
                <w:szCs w:val="20"/>
              </w:rPr>
              <w:t>до достижении</w:t>
            </w:r>
            <w:proofErr w:type="gramEnd"/>
            <w:r w:rsidRPr="00280CE6">
              <w:rPr>
                <w:sz w:val="20"/>
                <w:szCs w:val="20"/>
              </w:rPr>
              <w:t xml:space="preserve"> им </w:t>
            </w:r>
            <w:r w:rsidRPr="00280CE6">
              <w:rPr>
                <w:sz w:val="20"/>
                <w:szCs w:val="20"/>
              </w:rPr>
              <w:lastRenderedPageBreak/>
              <w:t>возраста 3 лет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>пункт 2.25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Ведущий специалист 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по кадрам </w:t>
            </w:r>
            <w:proofErr w:type="spellStart"/>
            <w:r>
              <w:rPr>
                <w:sz w:val="20"/>
                <w:szCs w:val="20"/>
              </w:rPr>
              <w:t>Бадюк</w:t>
            </w:r>
            <w:proofErr w:type="spellEnd"/>
            <w:r>
              <w:rPr>
                <w:sz w:val="20"/>
                <w:szCs w:val="20"/>
              </w:rPr>
              <w:t xml:space="preserve"> Елена Петровна,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 № 316б</w:t>
            </w:r>
            <w:r w:rsidRPr="00280CE6">
              <w:rPr>
                <w:sz w:val="20"/>
                <w:szCs w:val="20"/>
              </w:rPr>
              <w:t xml:space="preserve">, 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308-60-85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Ведущий юрисконсульт отдела организационного, правового и кадрового обеспечения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Богачёв Геннадий Александрович,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310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308-60-95</w:t>
            </w:r>
          </w:p>
          <w:p w:rsidR="005019C2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516B5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C610D1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 xml:space="preserve">Выдача справки о периоде, за который выплачено пособие по беременности и родам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2.29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5E32D2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3 дня со дня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DF6835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пособия на погребение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2.35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</w:tblGrid>
            <w:tr w:rsidR="005E32D2" w:rsidRPr="005E32D2">
              <w:tc>
                <w:tcPr>
                  <w:tcW w:w="3005" w:type="dxa"/>
                  <w:tcBorders>
                    <w:top w:val="single" w:sz="4" w:space="0" w:color="auto"/>
                  </w:tcBorders>
                </w:tcPr>
                <w:p w:rsidR="005E32D2" w:rsidRPr="005E32D2" w:rsidRDefault="005E32D2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заявление лица, взявшего на себя организацию погребения умершего (погибшего)</w:t>
                  </w:r>
                </w:p>
              </w:tc>
            </w:tr>
            <w:tr w:rsidR="005E32D2" w:rsidRPr="005E32D2">
              <w:tc>
                <w:tcPr>
                  <w:tcW w:w="3005" w:type="dxa"/>
                </w:tcPr>
                <w:p w:rsidR="005E32D2" w:rsidRPr="005E32D2" w:rsidRDefault="005E32D2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паспорт или иной </w:t>
                  </w:r>
                  <w:hyperlink r:id="rId76" w:history="1">
                    <w:r w:rsidRPr="005E32D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документ</w:t>
                    </w:r>
                  </w:hyperlink>
                  <w:r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, удостоверяющий личность заявителя</w:t>
                  </w:r>
                </w:p>
              </w:tc>
            </w:tr>
            <w:tr w:rsidR="005E32D2" w:rsidRPr="005E32D2">
              <w:tc>
                <w:tcPr>
                  <w:tcW w:w="3005" w:type="dxa"/>
                </w:tcPr>
                <w:p w:rsidR="005E32D2" w:rsidRPr="005E32D2" w:rsidRDefault="004807D3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77" w:history="1">
                    <w:r w:rsidR="005E32D2" w:rsidRPr="005E32D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справка</w:t>
                    </w:r>
                  </w:hyperlink>
                  <w:r w:rsidR="005E32D2"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смерти - в случае, если смерть зарегистрирована в Республике Беларусь</w:t>
                  </w:r>
                </w:p>
              </w:tc>
            </w:tr>
            <w:tr w:rsidR="005E32D2" w:rsidRPr="005E32D2">
              <w:tc>
                <w:tcPr>
                  <w:tcW w:w="3005" w:type="dxa"/>
                </w:tcPr>
                <w:p w:rsidR="005E32D2" w:rsidRPr="005E32D2" w:rsidRDefault="004807D3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78" w:history="1">
                    <w:r w:rsidR="005E32D2" w:rsidRPr="005E32D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5E32D2"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смерти - в случае, если смерть </w:t>
                  </w:r>
                  <w:r w:rsidR="005E32D2"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lastRenderedPageBreak/>
                    <w:t>зарегистрирована за пределами Республики Беларусь</w:t>
                  </w:r>
                </w:p>
              </w:tc>
            </w:tr>
            <w:tr w:rsidR="005E32D2" w:rsidRPr="005E32D2">
              <w:tc>
                <w:tcPr>
                  <w:tcW w:w="3005" w:type="dxa"/>
                </w:tcPr>
                <w:p w:rsidR="005E32D2" w:rsidRPr="005E32D2" w:rsidRDefault="004807D3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hyperlink r:id="rId79" w:history="1">
                    <w:r w:rsidR="005E32D2" w:rsidRPr="005E32D2">
                      <w:rPr>
                        <w:rFonts w:ascii="Times New Roman" w:eastAsiaTheme="minorHAnsi" w:hAnsi="Times New Roman" w:cs="Times New Roman"/>
                        <w:color w:val="auto"/>
                        <w:sz w:val="20"/>
                        <w:szCs w:val="20"/>
                        <w:lang w:eastAsia="en-US"/>
                      </w:rPr>
                      <w:t>свидетельство</w:t>
                    </w:r>
                  </w:hyperlink>
                  <w:r w:rsidR="005E32D2"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 xml:space="preserve"> о рождении (при его наличии) - в случае смерти ребенка (детей)</w:t>
                  </w:r>
                </w:p>
              </w:tc>
            </w:tr>
            <w:tr w:rsidR="005E32D2" w:rsidRPr="005E32D2">
              <w:tc>
                <w:tcPr>
                  <w:tcW w:w="3005" w:type="dxa"/>
                </w:tcPr>
                <w:p w:rsidR="005E32D2" w:rsidRPr="005E32D2" w:rsidRDefault="005E32D2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справка о том, что умерший в возрасте от 18 до 23 лет на день смерти являлся обучающимся, - в случае смерти лица в возрасте от 18 до 23 лет</w:t>
                  </w:r>
                </w:p>
              </w:tc>
            </w:tr>
            <w:tr w:rsidR="005E32D2" w:rsidRPr="005E32D2">
              <w:tc>
                <w:tcPr>
                  <w:tcW w:w="3005" w:type="dxa"/>
                  <w:tcBorders>
                    <w:bottom w:val="single" w:sz="4" w:space="0" w:color="auto"/>
                  </w:tcBorders>
                </w:tcPr>
                <w:p w:rsidR="005E32D2" w:rsidRPr="005E32D2" w:rsidRDefault="005E32D2" w:rsidP="005E32D2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  <w:r w:rsidRPr="005E32D2"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      </w:r>
                </w:p>
              </w:tc>
            </w:tr>
          </w:tbl>
          <w:p w:rsidR="005019C2" w:rsidRPr="00280CE6" w:rsidRDefault="005019C2" w:rsidP="00FE4B05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FE4B05">
              <w:rPr>
                <w:sz w:val="20"/>
                <w:szCs w:val="20"/>
              </w:rPr>
              <w:lastRenderedPageBreak/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742A5C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C516B5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F6835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742A5C">
            <w:pPr>
              <w:pStyle w:val="a3"/>
              <w:shd w:val="clear" w:color="auto" w:fill="auto"/>
              <w:spacing w:line="240" w:lineRule="auto"/>
              <w:ind w:hanging="5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18.7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742A5C">
            <w:pPr>
              <w:pStyle w:val="a3"/>
              <w:widowControl w:val="0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заявление</w:t>
            </w:r>
          </w:p>
          <w:p w:rsidR="005019C2" w:rsidRPr="00280CE6" w:rsidRDefault="005019C2" w:rsidP="00742A5C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6 месяцев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 w:rsidRPr="00C516B5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Позняк Оксана Александровна,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313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308-60-83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экономист </w:t>
            </w:r>
            <w:proofErr w:type="spellStart"/>
            <w:r>
              <w:rPr>
                <w:sz w:val="20"/>
                <w:szCs w:val="20"/>
              </w:rPr>
              <w:t>Полойко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Александровна, кабинет № 313,</w:t>
            </w:r>
          </w:p>
          <w:p w:rsidR="006C4E6A" w:rsidRDefault="006C4E6A" w:rsidP="006C4E6A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т.308-60-77</w:t>
            </w:r>
          </w:p>
          <w:p w:rsidR="005019C2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4106C6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F6835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>Выдача дубликата документа об образовании, приложения к нему, документа об обучении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6.1.1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742A5C">
            <w:pPr>
              <w:pStyle w:val="a3"/>
              <w:widowControl w:val="0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заявление с указанием причин утраты документа или приведения его в негодность</w:t>
            </w:r>
          </w:p>
          <w:p w:rsidR="005019C2" w:rsidRPr="00280CE6" w:rsidRDefault="005019C2" w:rsidP="002327BC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019C2" w:rsidRPr="00280CE6" w:rsidRDefault="005019C2" w:rsidP="002327BC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пришедший в негодность документ – в случае, если документ пришел в негодность</w:t>
            </w:r>
          </w:p>
          <w:p w:rsidR="005019C2" w:rsidRPr="00280CE6" w:rsidRDefault="005019C2" w:rsidP="00742A5C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</w:p>
          <w:p w:rsidR="005019C2" w:rsidRPr="00280CE6" w:rsidRDefault="005019C2" w:rsidP="00742A5C">
            <w:pPr>
              <w:pStyle w:val="a3"/>
              <w:widowControl w:val="0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0,2 базовой величины – за дубликат иного документа об образовании (для граждан Республики Беларусь)</w:t>
            </w:r>
          </w:p>
          <w:p w:rsidR="005019C2" w:rsidRPr="00280CE6" w:rsidRDefault="005019C2" w:rsidP="00671347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1 базовая величина – за дубликат иного документа об образовании (для иностранных граждан и лиц без гражданства)</w:t>
            </w:r>
          </w:p>
          <w:p w:rsidR="005019C2" w:rsidRDefault="005019C2" w:rsidP="00671347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 – дубликат приложения к документу об образовании, дубликат документа об обучении</w:t>
            </w:r>
          </w:p>
          <w:p w:rsidR="005019C2" w:rsidRPr="00280CE6" w:rsidRDefault="005019C2" w:rsidP="009F33EE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научно-методического обеспечения образования и международного сотрудничества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Наталья Витальевна,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315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308-60-88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отдела научно-методического обеспечения образования и международного сотрудничества</w:t>
            </w:r>
          </w:p>
          <w:p w:rsidR="005019C2" w:rsidRDefault="00742A5C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Мухлядо</w:t>
            </w:r>
            <w:proofErr w:type="spellEnd"/>
            <w:r>
              <w:rPr>
                <w:sz w:val="20"/>
                <w:szCs w:val="20"/>
              </w:rPr>
              <w:t xml:space="preserve"> Оксана Александровна</w:t>
            </w:r>
            <w:r w:rsidR="005019C2">
              <w:rPr>
                <w:sz w:val="20"/>
                <w:szCs w:val="20"/>
              </w:rPr>
              <w:t>,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№ </w:t>
            </w:r>
            <w:r w:rsidR="00742A5C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 xml:space="preserve"> 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</w:t>
            </w:r>
            <w:r w:rsidR="0027003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-</w:t>
            </w:r>
            <w:r w:rsidR="002700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-</w:t>
            </w:r>
            <w:r w:rsidR="00270038">
              <w:rPr>
                <w:sz w:val="20"/>
                <w:szCs w:val="20"/>
              </w:rPr>
              <w:t>9</w:t>
            </w:r>
            <w:r w:rsidR="00F44B60">
              <w:rPr>
                <w:sz w:val="20"/>
                <w:szCs w:val="20"/>
              </w:rPr>
              <w:t>4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F6835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Выдача дубликата билета слушателя, зачетной книжки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0D7172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 пункт 6.1.4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742A5C">
            <w:pPr>
              <w:pStyle w:val="a3"/>
              <w:widowControl w:val="0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заявление с указанием причин утраты документа или приведения его в негодность</w:t>
            </w:r>
          </w:p>
          <w:p w:rsidR="005019C2" w:rsidRPr="00280CE6" w:rsidRDefault="005019C2" w:rsidP="00742A5C">
            <w:pPr>
              <w:pStyle w:val="a3"/>
              <w:widowControl w:val="0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019C2" w:rsidRPr="00280CE6" w:rsidRDefault="005019C2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>пришедший в негодность документ – в случае, если документ пришел в негодность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>5 дней со дня подачи заявления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до окончания обучения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BA400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научно-методического обеспечения образования и международного </w:t>
            </w:r>
            <w:r>
              <w:rPr>
                <w:sz w:val="20"/>
                <w:szCs w:val="20"/>
              </w:rPr>
              <w:lastRenderedPageBreak/>
              <w:t>сотрудничества</w:t>
            </w:r>
          </w:p>
          <w:p w:rsidR="005019C2" w:rsidRDefault="005019C2" w:rsidP="00BA400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Наталья Витальевна,</w:t>
            </w:r>
          </w:p>
          <w:p w:rsidR="005019C2" w:rsidRDefault="005019C2" w:rsidP="00BA400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315</w:t>
            </w:r>
          </w:p>
          <w:p w:rsidR="005019C2" w:rsidRDefault="005019C2" w:rsidP="00BA400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308-60-88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отдела научно-методического обеспечения образования и международного сотрудничества</w:t>
            </w:r>
          </w:p>
          <w:p w:rsidR="005019C2" w:rsidRDefault="00270038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Клобук Ольга Николаевна</w:t>
            </w:r>
            <w:r w:rsidR="005019C2">
              <w:rPr>
                <w:sz w:val="20"/>
                <w:szCs w:val="20"/>
              </w:rPr>
              <w:t>,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№ </w:t>
            </w:r>
            <w:r w:rsidR="00270038">
              <w:rPr>
                <w:sz w:val="20"/>
                <w:szCs w:val="20"/>
              </w:rPr>
              <w:t>309</w:t>
            </w:r>
            <w:r>
              <w:rPr>
                <w:sz w:val="20"/>
                <w:szCs w:val="20"/>
              </w:rPr>
              <w:t xml:space="preserve"> 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="00F44B60">
              <w:rPr>
                <w:sz w:val="20"/>
                <w:szCs w:val="20"/>
              </w:rPr>
              <w:t>3</w:t>
            </w:r>
            <w:r w:rsidR="0027003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-</w:t>
            </w:r>
            <w:r w:rsidR="0027003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-</w:t>
            </w:r>
            <w:r w:rsidR="00270038">
              <w:rPr>
                <w:sz w:val="20"/>
                <w:szCs w:val="20"/>
              </w:rPr>
              <w:t>76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  <w:tr w:rsidR="005019C2" w:rsidRPr="00821535" w:rsidTr="0001147E">
        <w:trPr>
          <w:trHeight w:val="51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F6835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 xml:space="preserve">Выдача </w:t>
            </w:r>
            <w:r w:rsidR="00742A5C">
              <w:rPr>
                <w:sz w:val="20"/>
                <w:szCs w:val="20"/>
              </w:rPr>
              <w:t xml:space="preserve">в связи с изменением половой принадлежности </w:t>
            </w:r>
            <w:r w:rsidRPr="00280CE6">
              <w:rPr>
                <w:sz w:val="20"/>
                <w:szCs w:val="20"/>
              </w:rPr>
              <w:t xml:space="preserve">документа об образовании, приложения к нему, документа об обучении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пункт 6.2.1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заявление</w:t>
            </w:r>
          </w:p>
          <w:p w:rsidR="005019C2" w:rsidRPr="00280CE6" w:rsidRDefault="005019C2" w:rsidP="00D11398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019C2" w:rsidRPr="00280CE6" w:rsidRDefault="005019C2" w:rsidP="00D11398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ранее выданный документ</w:t>
            </w:r>
          </w:p>
          <w:p w:rsidR="005019C2" w:rsidRPr="00280CE6" w:rsidRDefault="005019C2" w:rsidP="00D11398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свидетельство о перемене имени</w:t>
            </w:r>
          </w:p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бессрочно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0,1 базовой величины – за свидетельство об общем базовом образовании, аттестат об общем среднем образовании</w:t>
            </w:r>
          </w:p>
          <w:p w:rsidR="005019C2" w:rsidRPr="00280CE6" w:rsidRDefault="005019C2" w:rsidP="00671347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0,2 базовой величины – за иной документ об образовании (для граждан Республики Беларусь)</w:t>
            </w:r>
          </w:p>
          <w:p w:rsidR="005019C2" w:rsidRPr="00280CE6" w:rsidRDefault="005019C2" w:rsidP="00671347">
            <w:pPr>
              <w:pStyle w:val="a3"/>
              <w:widowControl w:val="0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1 базовая величина – за дубликат иного документа об образовании (для иностранных </w:t>
            </w:r>
            <w:r w:rsidRPr="00280CE6">
              <w:rPr>
                <w:sz w:val="20"/>
                <w:szCs w:val="20"/>
              </w:rPr>
              <w:lastRenderedPageBreak/>
              <w:t>граждан и лиц без гражданства)</w:t>
            </w:r>
          </w:p>
          <w:p w:rsidR="005019C2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 – приложение к документу об образовании, документ об обучении</w:t>
            </w:r>
          </w:p>
          <w:p w:rsidR="005019C2" w:rsidRPr="00280CE6" w:rsidRDefault="005019C2" w:rsidP="009F33EE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отдела научно-методического обеспечения образования и международного сотрудничества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Наталья Витальевна,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315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308-60-88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отдела научно-методического обеспечения образования и международного сотрудничества</w:t>
            </w:r>
          </w:p>
          <w:p w:rsidR="005019C2" w:rsidRDefault="00742A5C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Мухлядо</w:t>
            </w:r>
            <w:proofErr w:type="spellEnd"/>
            <w:r>
              <w:rPr>
                <w:sz w:val="20"/>
                <w:szCs w:val="20"/>
              </w:rPr>
              <w:t xml:space="preserve"> Оксана Александровна</w:t>
            </w:r>
            <w:r w:rsidR="005019C2">
              <w:rPr>
                <w:sz w:val="20"/>
                <w:szCs w:val="20"/>
              </w:rPr>
              <w:t>,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№ </w:t>
            </w:r>
            <w:r w:rsidR="00962A61">
              <w:rPr>
                <w:sz w:val="20"/>
                <w:szCs w:val="20"/>
              </w:rPr>
              <w:t>203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</w:t>
            </w:r>
            <w:r w:rsidR="00F44B6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-</w:t>
            </w:r>
            <w:r w:rsidR="00F44B6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-</w:t>
            </w:r>
            <w:r w:rsidR="00F44B60">
              <w:rPr>
                <w:sz w:val="20"/>
                <w:szCs w:val="20"/>
              </w:rPr>
              <w:t>34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08.30 до 13.30, с 13.30 </w:t>
            </w:r>
            <w:r>
              <w:rPr>
                <w:sz w:val="20"/>
                <w:szCs w:val="20"/>
              </w:rPr>
              <w:lastRenderedPageBreak/>
              <w:t>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1B6" w:rsidRDefault="003C41B6" w:rsidP="003C41B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C4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Выдача в связи с изменением половой принадлежности</w:t>
            </w:r>
            <w:r w:rsidRPr="003C41B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билета учащегося, студенческого билета, удостоверения аспиранта (адъюнкта, докторанта, соискателя), билета слушателя, книжки успеваемости учащегося, зачетной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книжки</w:t>
            </w:r>
          </w:p>
          <w:p w:rsidR="005019C2" w:rsidRPr="00280CE6" w:rsidRDefault="005019C2" w:rsidP="00DF6835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0D7172">
            <w:pPr>
              <w:pStyle w:val="a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 пункт 6.2.4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3C41B6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заявление</w:t>
            </w:r>
          </w:p>
          <w:p w:rsidR="005019C2" w:rsidRPr="00280CE6" w:rsidRDefault="005019C2" w:rsidP="003C41B6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:rsidR="005019C2" w:rsidRPr="00280CE6" w:rsidRDefault="005019C2" w:rsidP="003C41B6">
            <w:pPr>
              <w:pStyle w:val="a3"/>
              <w:widowControl w:val="0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свидетельство о перемене имени</w:t>
            </w:r>
          </w:p>
          <w:p w:rsidR="005019C2" w:rsidRPr="00280CE6" w:rsidRDefault="005019C2" w:rsidP="003C41B6">
            <w:pPr>
              <w:pStyle w:val="a3"/>
              <w:widowControl w:val="0"/>
              <w:shd w:val="clear" w:color="auto" w:fill="auto"/>
              <w:spacing w:line="240" w:lineRule="auto"/>
              <w:ind w:hanging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ранее выданный документ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5 дней со дня подачи заявления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до окончания обучения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научно-методического обеспечения образования и международного сотрудничества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Наталья Витальевна,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315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308-60-88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отдела научно-методического обеспечения образования и международного сотрудничества</w:t>
            </w:r>
          </w:p>
          <w:p w:rsidR="003C41B6" w:rsidRDefault="00270038" w:rsidP="003C41B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Клобук Ольга Николаевна</w:t>
            </w:r>
            <w:r w:rsidR="003C41B6">
              <w:rPr>
                <w:sz w:val="20"/>
                <w:szCs w:val="20"/>
              </w:rPr>
              <w:t>,</w:t>
            </w:r>
          </w:p>
          <w:p w:rsidR="00F44B60" w:rsidRDefault="003C41B6" w:rsidP="003C41B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№ </w:t>
            </w:r>
            <w:r w:rsidR="00270038">
              <w:rPr>
                <w:sz w:val="20"/>
                <w:szCs w:val="20"/>
              </w:rPr>
              <w:t>309</w:t>
            </w:r>
          </w:p>
          <w:p w:rsidR="005019C2" w:rsidRDefault="005019C2" w:rsidP="003C41B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</w:t>
            </w:r>
            <w:r w:rsidR="0027003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-</w:t>
            </w:r>
            <w:r w:rsidR="00F44B60">
              <w:rPr>
                <w:sz w:val="20"/>
                <w:szCs w:val="20"/>
              </w:rPr>
              <w:t>6</w:t>
            </w:r>
            <w:r w:rsidR="002700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="00270038">
              <w:rPr>
                <w:sz w:val="20"/>
                <w:szCs w:val="20"/>
              </w:rPr>
              <w:t>76</w:t>
            </w:r>
          </w:p>
          <w:p w:rsidR="005019C2" w:rsidRPr="00280CE6" w:rsidRDefault="005019C2" w:rsidP="004B3B4E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с 08.30 до 13.30, с 13.30 до 17.00</w:t>
            </w:r>
          </w:p>
        </w:tc>
      </w:tr>
      <w:tr w:rsidR="005019C2" w:rsidRPr="00821535" w:rsidTr="0001147E">
        <w:trPr>
          <w:trHeight w:val="69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3C41B6" w:rsidP="003C4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41B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Выдача </w:t>
            </w:r>
            <w:hyperlink r:id="rId80" w:history="1">
              <w:r w:rsidRPr="003C41B6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справки</w:t>
              </w:r>
            </w:hyperlink>
            <w:r w:rsidRPr="003C41B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 том, что гражданин является обучающимся (с указанием необходимых сведений, которыми располагает учреждение образования, </w:t>
            </w:r>
            <w:r w:rsidRPr="003C41B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организация, реализующая образовательные программы научно-ориентированного образования, иная организация, индивидуальный предприниматель, которым в соответствии с </w:t>
            </w:r>
            <w:hyperlink r:id="rId81" w:history="1">
              <w:r w:rsidRPr="003C41B6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3C41B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предоставлено право осуществлять образовательную деятельность)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>пункт 6.3 перечня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3C41B6" w:rsidP="003C41B6">
            <w:pPr>
              <w:pStyle w:val="a3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019C2" w:rsidRPr="00280CE6">
              <w:rPr>
                <w:sz w:val="20"/>
                <w:szCs w:val="20"/>
              </w:rPr>
              <w:t>аявление</w:t>
            </w:r>
          </w:p>
          <w:p w:rsidR="003C41B6" w:rsidRDefault="003C41B6" w:rsidP="003C41B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одна фотография размером 30 x 40 мм - в случае получения обучающимся справки, подтверждающей право на льготы по проезду на пассажирском транспорте, предусмотренные </w:t>
            </w:r>
            <w:hyperlink r:id="rId82" w:history="1">
              <w:r w:rsidRPr="003C41B6">
                <w:rPr>
                  <w:rFonts w:ascii="Times New Roman" w:eastAsiaTheme="minorHAnsi" w:hAnsi="Times New Roman" w:cs="Times New Roman"/>
                  <w:color w:val="auto"/>
                  <w:sz w:val="20"/>
                  <w:szCs w:val="20"/>
                  <w:lang w:eastAsia="en-US"/>
                </w:rPr>
                <w:t>законодательством</w:t>
              </w:r>
            </w:hyperlink>
          </w:p>
          <w:p w:rsidR="003C41B6" w:rsidRPr="00280CE6" w:rsidRDefault="003C41B6" w:rsidP="002327BC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671347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в день обращения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3C41B6">
            <w:pPr>
              <w:pStyle w:val="a3"/>
              <w:widowControl w:val="0"/>
              <w:spacing w:line="240" w:lineRule="auto"/>
              <w:ind w:firstLine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 xml:space="preserve">с 1 сентября либо с даты подачи заявления (в случае подачи заявления после 1 сентября) по 31 августа – для </w:t>
            </w:r>
            <w:r w:rsidRPr="00280CE6">
              <w:rPr>
                <w:sz w:val="20"/>
                <w:szCs w:val="20"/>
              </w:rPr>
              <w:lastRenderedPageBreak/>
              <w:t>обучающихся, получающих общее среднее, специальное образование</w:t>
            </w:r>
          </w:p>
          <w:p w:rsidR="005019C2" w:rsidRPr="00280CE6" w:rsidRDefault="005019C2" w:rsidP="003C41B6">
            <w:pPr>
              <w:pStyle w:val="a3"/>
              <w:widowControl w:val="0"/>
              <w:shd w:val="clear" w:color="auto" w:fill="auto"/>
              <w:spacing w:line="240" w:lineRule="auto"/>
              <w:ind w:firstLine="1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t>6 месяцев – для иных обучающихся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Pr="00280CE6" w:rsidRDefault="005019C2" w:rsidP="00D11398">
            <w:pPr>
              <w:pStyle w:val="a3"/>
              <w:widowControl w:val="0"/>
              <w:shd w:val="clear" w:color="auto" w:fill="auto"/>
              <w:spacing w:line="240" w:lineRule="auto"/>
              <w:ind w:hanging="14"/>
              <w:rPr>
                <w:sz w:val="20"/>
                <w:szCs w:val="20"/>
              </w:rPr>
            </w:pPr>
            <w:r w:rsidRPr="00280CE6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научно-методического обеспечения образования и международного сотрудничества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Наталья Витальевна,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315</w:t>
            </w:r>
          </w:p>
          <w:p w:rsidR="005019C2" w:rsidRDefault="005019C2" w:rsidP="005A3FEF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308-60-88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Методист отдела научно-методического обеспечения образования и международного сотрудничества</w:t>
            </w:r>
          </w:p>
          <w:p w:rsidR="003C41B6" w:rsidRDefault="003C41B6" w:rsidP="003C41B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Мухлядо</w:t>
            </w:r>
            <w:proofErr w:type="spellEnd"/>
            <w:r>
              <w:rPr>
                <w:sz w:val="20"/>
                <w:szCs w:val="20"/>
              </w:rPr>
              <w:t xml:space="preserve"> Оксана Александровна,</w:t>
            </w:r>
          </w:p>
          <w:p w:rsidR="005019C2" w:rsidRDefault="003C41B6" w:rsidP="003C41B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№ 203</w:t>
            </w:r>
          </w:p>
          <w:p w:rsidR="00F44B60" w:rsidRDefault="00F44B60" w:rsidP="003C41B6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т.361-26-34</w:t>
            </w:r>
          </w:p>
          <w:p w:rsidR="005019C2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 рабочие дни</w:t>
            </w:r>
          </w:p>
          <w:p w:rsidR="005019C2" w:rsidRPr="00280CE6" w:rsidRDefault="005019C2" w:rsidP="00C610D1">
            <w:pPr>
              <w:pStyle w:val="a3"/>
              <w:widowControl w:val="0"/>
              <w:shd w:val="clear" w:color="auto" w:fill="auto"/>
              <w:spacing w:line="240" w:lineRule="auto"/>
              <w:ind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08.30 до 13.30, с 13.30 до 17.00</w:t>
            </w:r>
          </w:p>
        </w:tc>
      </w:tr>
    </w:tbl>
    <w:p w:rsidR="00A06F4D" w:rsidRDefault="00A06F4D">
      <w:bookmarkStart w:id="0" w:name="_GoBack"/>
      <w:bookmarkEnd w:id="0"/>
    </w:p>
    <w:sectPr w:rsidR="00A06F4D" w:rsidSect="00BF33B1">
      <w:headerReference w:type="default" r:id="rId83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7D3" w:rsidRDefault="004807D3" w:rsidP="00671347">
      <w:r>
        <w:separator/>
      </w:r>
    </w:p>
  </w:endnote>
  <w:endnote w:type="continuationSeparator" w:id="0">
    <w:p w:rsidR="004807D3" w:rsidRDefault="004807D3" w:rsidP="006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7D3" w:rsidRDefault="004807D3" w:rsidP="00671347">
      <w:r>
        <w:separator/>
      </w:r>
    </w:p>
  </w:footnote>
  <w:footnote w:type="continuationSeparator" w:id="0">
    <w:p w:rsidR="004807D3" w:rsidRDefault="004807D3" w:rsidP="0067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5673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32D2" w:rsidRPr="0033382A" w:rsidRDefault="008D717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38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E32D2" w:rsidRPr="003338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38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4E6A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3338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32D2" w:rsidRPr="00BF33B1" w:rsidRDefault="005E32D2">
    <w:pPr>
      <w:pStyle w:val="a5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D"/>
    <w:rsid w:val="00001CD6"/>
    <w:rsid w:val="00004FBE"/>
    <w:rsid w:val="00006DCC"/>
    <w:rsid w:val="00010597"/>
    <w:rsid w:val="0001147E"/>
    <w:rsid w:val="0001372C"/>
    <w:rsid w:val="0002207C"/>
    <w:rsid w:val="00027E55"/>
    <w:rsid w:val="000415CD"/>
    <w:rsid w:val="00043604"/>
    <w:rsid w:val="00044E94"/>
    <w:rsid w:val="000456E8"/>
    <w:rsid w:val="0004676A"/>
    <w:rsid w:val="00046C9E"/>
    <w:rsid w:val="0005164E"/>
    <w:rsid w:val="000542CE"/>
    <w:rsid w:val="00061D29"/>
    <w:rsid w:val="00062E33"/>
    <w:rsid w:val="0006324E"/>
    <w:rsid w:val="0006563C"/>
    <w:rsid w:val="000704A1"/>
    <w:rsid w:val="00075593"/>
    <w:rsid w:val="000818E4"/>
    <w:rsid w:val="000873ED"/>
    <w:rsid w:val="00092EB0"/>
    <w:rsid w:val="00094CAB"/>
    <w:rsid w:val="00095675"/>
    <w:rsid w:val="00096F97"/>
    <w:rsid w:val="00097CAE"/>
    <w:rsid w:val="000A37BA"/>
    <w:rsid w:val="000A51EA"/>
    <w:rsid w:val="000A6142"/>
    <w:rsid w:val="000A65DF"/>
    <w:rsid w:val="000A723A"/>
    <w:rsid w:val="000B18E7"/>
    <w:rsid w:val="000B4410"/>
    <w:rsid w:val="000B5190"/>
    <w:rsid w:val="000B7856"/>
    <w:rsid w:val="000C4007"/>
    <w:rsid w:val="000C78B9"/>
    <w:rsid w:val="000D50B9"/>
    <w:rsid w:val="000D7172"/>
    <w:rsid w:val="000E76BF"/>
    <w:rsid w:val="000F14D8"/>
    <w:rsid w:val="000F457E"/>
    <w:rsid w:val="00100F2A"/>
    <w:rsid w:val="00101D9D"/>
    <w:rsid w:val="00106348"/>
    <w:rsid w:val="0011227B"/>
    <w:rsid w:val="00116E97"/>
    <w:rsid w:val="001271EA"/>
    <w:rsid w:val="00137A77"/>
    <w:rsid w:val="0014003B"/>
    <w:rsid w:val="00142245"/>
    <w:rsid w:val="001429B2"/>
    <w:rsid w:val="00147356"/>
    <w:rsid w:val="00152A35"/>
    <w:rsid w:val="0015460D"/>
    <w:rsid w:val="001549DB"/>
    <w:rsid w:val="00170E88"/>
    <w:rsid w:val="00173754"/>
    <w:rsid w:val="00173813"/>
    <w:rsid w:val="00177771"/>
    <w:rsid w:val="00177D24"/>
    <w:rsid w:val="00182359"/>
    <w:rsid w:val="001901BF"/>
    <w:rsid w:val="00190F02"/>
    <w:rsid w:val="001961E4"/>
    <w:rsid w:val="001A2072"/>
    <w:rsid w:val="001A28FE"/>
    <w:rsid w:val="001A3BCA"/>
    <w:rsid w:val="001A6F76"/>
    <w:rsid w:val="001B5293"/>
    <w:rsid w:val="001C5715"/>
    <w:rsid w:val="001D1B11"/>
    <w:rsid w:val="001D5505"/>
    <w:rsid w:val="001E0FCC"/>
    <w:rsid w:val="001E4CB0"/>
    <w:rsid w:val="001F251B"/>
    <w:rsid w:val="001F73E2"/>
    <w:rsid w:val="0020033A"/>
    <w:rsid w:val="002035D2"/>
    <w:rsid w:val="002048CE"/>
    <w:rsid w:val="0020620A"/>
    <w:rsid w:val="00210D06"/>
    <w:rsid w:val="00211207"/>
    <w:rsid w:val="0021766C"/>
    <w:rsid w:val="002305D1"/>
    <w:rsid w:val="002327BC"/>
    <w:rsid w:val="00232E76"/>
    <w:rsid w:val="00237D64"/>
    <w:rsid w:val="00241965"/>
    <w:rsid w:val="002433D6"/>
    <w:rsid w:val="002470FE"/>
    <w:rsid w:val="002543B2"/>
    <w:rsid w:val="0026382F"/>
    <w:rsid w:val="00270038"/>
    <w:rsid w:val="0027672A"/>
    <w:rsid w:val="00280CE6"/>
    <w:rsid w:val="002866A5"/>
    <w:rsid w:val="00286EFE"/>
    <w:rsid w:val="00292983"/>
    <w:rsid w:val="00294B9F"/>
    <w:rsid w:val="002A2C8D"/>
    <w:rsid w:val="002A559F"/>
    <w:rsid w:val="002A733A"/>
    <w:rsid w:val="002A77CC"/>
    <w:rsid w:val="002B0938"/>
    <w:rsid w:val="002B2673"/>
    <w:rsid w:val="002B5E67"/>
    <w:rsid w:val="002C059B"/>
    <w:rsid w:val="002C31EA"/>
    <w:rsid w:val="002C60E7"/>
    <w:rsid w:val="002C7CA1"/>
    <w:rsid w:val="002D3D1A"/>
    <w:rsid w:val="002E3A55"/>
    <w:rsid w:val="002E4EC6"/>
    <w:rsid w:val="002E6299"/>
    <w:rsid w:val="002E73AC"/>
    <w:rsid w:val="002E77B8"/>
    <w:rsid w:val="002F14B6"/>
    <w:rsid w:val="002F2CE3"/>
    <w:rsid w:val="002F31D6"/>
    <w:rsid w:val="002F6AC8"/>
    <w:rsid w:val="00302621"/>
    <w:rsid w:val="00302C2A"/>
    <w:rsid w:val="00310198"/>
    <w:rsid w:val="00311F67"/>
    <w:rsid w:val="00312910"/>
    <w:rsid w:val="00316C48"/>
    <w:rsid w:val="0032555E"/>
    <w:rsid w:val="00326DC8"/>
    <w:rsid w:val="0033382A"/>
    <w:rsid w:val="00334BDA"/>
    <w:rsid w:val="003448C8"/>
    <w:rsid w:val="00360C36"/>
    <w:rsid w:val="00360F7A"/>
    <w:rsid w:val="003622AD"/>
    <w:rsid w:val="00362535"/>
    <w:rsid w:val="00364D6D"/>
    <w:rsid w:val="00366197"/>
    <w:rsid w:val="0036760B"/>
    <w:rsid w:val="00383655"/>
    <w:rsid w:val="003842B0"/>
    <w:rsid w:val="00385BB3"/>
    <w:rsid w:val="00386FB2"/>
    <w:rsid w:val="00392013"/>
    <w:rsid w:val="00392581"/>
    <w:rsid w:val="00394E2B"/>
    <w:rsid w:val="00397472"/>
    <w:rsid w:val="00397560"/>
    <w:rsid w:val="003A0CB5"/>
    <w:rsid w:val="003A69FB"/>
    <w:rsid w:val="003B32A1"/>
    <w:rsid w:val="003B47DA"/>
    <w:rsid w:val="003C2BE0"/>
    <w:rsid w:val="003C41B6"/>
    <w:rsid w:val="003D4813"/>
    <w:rsid w:val="003E4B3E"/>
    <w:rsid w:val="003E68CD"/>
    <w:rsid w:val="004064F9"/>
    <w:rsid w:val="004106C6"/>
    <w:rsid w:val="004126AD"/>
    <w:rsid w:val="004155C9"/>
    <w:rsid w:val="00415F88"/>
    <w:rsid w:val="00416638"/>
    <w:rsid w:val="004234EE"/>
    <w:rsid w:val="004266AB"/>
    <w:rsid w:val="00431A42"/>
    <w:rsid w:val="00432F15"/>
    <w:rsid w:val="00433754"/>
    <w:rsid w:val="004339A9"/>
    <w:rsid w:val="00434C17"/>
    <w:rsid w:val="004402B9"/>
    <w:rsid w:val="00444B25"/>
    <w:rsid w:val="00450A88"/>
    <w:rsid w:val="00473DCE"/>
    <w:rsid w:val="00476B56"/>
    <w:rsid w:val="004807D3"/>
    <w:rsid w:val="00480FD4"/>
    <w:rsid w:val="00483C3B"/>
    <w:rsid w:val="004A110D"/>
    <w:rsid w:val="004A22AC"/>
    <w:rsid w:val="004A3749"/>
    <w:rsid w:val="004A56B5"/>
    <w:rsid w:val="004A5DC5"/>
    <w:rsid w:val="004B084E"/>
    <w:rsid w:val="004B11A3"/>
    <w:rsid w:val="004B3B4E"/>
    <w:rsid w:val="004C3319"/>
    <w:rsid w:val="004E3EEB"/>
    <w:rsid w:val="004E5419"/>
    <w:rsid w:val="004F0E6A"/>
    <w:rsid w:val="004F6220"/>
    <w:rsid w:val="004F74BC"/>
    <w:rsid w:val="005019C2"/>
    <w:rsid w:val="00504E50"/>
    <w:rsid w:val="00504F7D"/>
    <w:rsid w:val="00504F9F"/>
    <w:rsid w:val="005102DF"/>
    <w:rsid w:val="00515BD8"/>
    <w:rsid w:val="00527D67"/>
    <w:rsid w:val="00527D9B"/>
    <w:rsid w:val="0053588D"/>
    <w:rsid w:val="0053602C"/>
    <w:rsid w:val="00541CA2"/>
    <w:rsid w:val="00561A13"/>
    <w:rsid w:val="00572202"/>
    <w:rsid w:val="00577F94"/>
    <w:rsid w:val="0058764C"/>
    <w:rsid w:val="005937BB"/>
    <w:rsid w:val="005944B2"/>
    <w:rsid w:val="005A0003"/>
    <w:rsid w:val="005A3FEF"/>
    <w:rsid w:val="005A4424"/>
    <w:rsid w:val="005B11E3"/>
    <w:rsid w:val="005B319F"/>
    <w:rsid w:val="005B7C7C"/>
    <w:rsid w:val="005C0415"/>
    <w:rsid w:val="005C1E42"/>
    <w:rsid w:val="005C51B1"/>
    <w:rsid w:val="005C633D"/>
    <w:rsid w:val="005C6D4B"/>
    <w:rsid w:val="005D2933"/>
    <w:rsid w:val="005D42E1"/>
    <w:rsid w:val="005E0102"/>
    <w:rsid w:val="005E32D2"/>
    <w:rsid w:val="005E7AC7"/>
    <w:rsid w:val="005F1AAA"/>
    <w:rsid w:val="005F6219"/>
    <w:rsid w:val="005F63A9"/>
    <w:rsid w:val="00603293"/>
    <w:rsid w:val="006046EE"/>
    <w:rsid w:val="00612D7F"/>
    <w:rsid w:val="006229A6"/>
    <w:rsid w:val="00622A09"/>
    <w:rsid w:val="006231FA"/>
    <w:rsid w:val="006233A3"/>
    <w:rsid w:val="00625676"/>
    <w:rsid w:val="00625D37"/>
    <w:rsid w:val="006464E2"/>
    <w:rsid w:val="00647584"/>
    <w:rsid w:val="00650D90"/>
    <w:rsid w:val="006547F5"/>
    <w:rsid w:val="00661455"/>
    <w:rsid w:val="00671347"/>
    <w:rsid w:val="006724AF"/>
    <w:rsid w:val="00672647"/>
    <w:rsid w:val="00673431"/>
    <w:rsid w:val="00675324"/>
    <w:rsid w:val="006763B2"/>
    <w:rsid w:val="00680F85"/>
    <w:rsid w:val="00687555"/>
    <w:rsid w:val="00696894"/>
    <w:rsid w:val="006A241E"/>
    <w:rsid w:val="006A25A4"/>
    <w:rsid w:val="006A6809"/>
    <w:rsid w:val="006A727F"/>
    <w:rsid w:val="006B0649"/>
    <w:rsid w:val="006B4F4A"/>
    <w:rsid w:val="006C441C"/>
    <w:rsid w:val="006C4E6A"/>
    <w:rsid w:val="006C6F4A"/>
    <w:rsid w:val="006D1B6D"/>
    <w:rsid w:val="006D2686"/>
    <w:rsid w:val="006D2C45"/>
    <w:rsid w:val="006D463B"/>
    <w:rsid w:val="006D4D59"/>
    <w:rsid w:val="006E2E97"/>
    <w:rsid w:val="006F59D9"/>
    <w:rsid w:val="006F7DD9"/>
    <w:rsid w:val="007005D2"/>
    <w:rsid w:val="00700853"/>
    <w:rsid w:val="007019B2"/>
    <w:rsid w:val="00702574"/>
    <w:rsid w:val="0070406B"/>
    <w:rsid w:val="00710239"/>
    <w:rsid w:val="007112C0"/>
    <w:rsid w:val="007125B9"/>
    <w:rsid w:val="00726344"/>
    <w:rsid w:val="007369CC"/>
    <w:rsid w:val="00741EDF"/>
    <w:rsid w:val="00742A5C"/>
    <w:rsid w:val="00750181"/>
    <w:rsid w:val="00753775"/>
    <w:rsid w:val="00755B6D"/>
    <w:rsid w:val="00763346"/>
    <w:rsid w:val="00766DA9"/>
    <w:rsid w:val="00771A58"/>
    <w:rsid w:val="00772B66"/>
    <w:rsid w:val="00773712"/>
    <w:rsid w:val="00777141"/>
    <w:rsid w:val="00783555"/>
    <w:rsid w:val="007863AA"/>
    <w:rsid w:val="00790C92"/>
    <w:rsid w:val="00792E39"/>
    <w:rsid w:val="007A1F57"/>
    <w:rsid w:val="007B4A12"/>
    <w:rsid w:val="007B75BD"/>
    <w:rsid w:val="007C2476"/>
    <w:rsid w:val="007C55C5"/>
    <w:rsid w:val="007C5F0C"/>
    <w:rsid w:val="007C6E20"/>
    <w:rsid w:val="007C6E59"/>
    <w:rsid w:val="007D6451"/>
    <w:rsid w:val="007E0DAC"/>
    <w:rsid w:val="007E0DD1"/>
    <w:rsid w:val="007E5FB4"/>
    <w:rsid w:val="007F1B5B"/>
    <w:rsid w:val="007F3EDA"/>
    <w:rsid w:val="007F6D2F"/>
    <w:rsid w:val="00800330"/>
    <w:rsid w:val="00807B93"/>
    <w:rsid w:val="00814789"/>
    <w:rsid w:val="00820FA4"/>
    <w:rsid w:val="00821110"/>
    <w:rsid w:val="00821535"/>
    <w:rsid w:val="00824574"/>
    <w:rsid w:val="008262E7"/>
    <w:rsid w:val="00832B2D"/>
    <w:rsid w:val="00834B5E"/>
    <w:rsid w:val="0083556A"/>
    <w:rsid w:val="00835FA2"/>
    <w:rsid w:val="00837FC9"/>
    <w:rsid w:val="00843375"/>
    <w:rsid w:val="00845357"/>
    <w:rsid w:val="00852B80"/>
    <w:rsid w:val="00855A55"/>
    <w:rsid w:val="00860489"/>
    <w:rsid w:val="0086402D"/>
    <w:rsid w:val="00872E2F"/>
    <w:rsid w:val="008767BA"/>
    <w:rsid w:val="008800D7"/>
    <w:rsid w:val="008813CF"/>
    <w:rsid w:val="008A0581"/>
    <w:rsid w:val="008A2848"/>
    <w:rsid w:val="008A3558"/>
    <w:rsid w:val="008A745F"/>
    <w:rsid w:val="008B0A3B"/>
    <w:rsid w:val="008B29CA"/>
    <w:rsid w:val="008B37C0"/>
    <w:rsid w:val="008B38C2"/>
    <w:rsid w:val="008C0601"/>
    <w:rsid w:val="008C38AA"/>
    <w:rsid w:val="008C633C"/>
    <w:rsid w:val="008C6F95"/>
    <w:rsid w:val="008D05C6"/>
    <w:rsid w:val="008D6FCC"/>
    <w:rsid w:val="008D6FDF"/>
    <w:rsid w:val="008D7177"/>
    <w:rsid w:val="008E6B9F"/>
    <w:rsid w:val="008E7953"/>
    <w:rsid w:val="008F0437"/>
    <w:rsid w:val="008F33B0"/>
    <w:rsid w:val="008F7B38"/>
    <w:rsid w:val="00903409"/>
    <w:rsid w:val="00904514"/>
    <w:rsid w:val="00907CC2"/>
    <w:rsid w:val="00910EB6"/>
    <w:rsid w:val="00911422"/>
    <w:rsid w:val="009143E3"/>
    <w:rsid w:val="00925954"/>
    <w:rsid w:val="00934D1C"/>
    <w:rsid w:val="00935513"/>
    <w:rsid w:val="0093683A"/>
    <w:rsid w:val="009421A0"/>
    <w:rsid w:val="00943ABA"/>
    <w:rsid w:val="00951D61"/>
    <w:rsid w:val="00962A61"/>
    <w:rsid w:val="009654A8"/>
    <w:rsid w:val="009655F7"/>
    <w:rsid w:val="00971530"/>
    <w:rsid w:val="00971AC2"/>
    <w:rsid w:val="009747DE"/>
    <w:rsid w:val="00975C4D"/>
    <w:rsid w:val="00982DAD"/>
    <w:rsid w:val="00982F41"/>
    <w:rsid w:val="00985757"/>
    <w:rsid w:val="00990A98"/>
    <w:rsid w:val="00992C1C"/>
    <w:rsid w:val="00997550"/>
    <w:rsid w:val="009A44D8"/>
    <w:rsid w:val="009B22CD"/>
    <w:rsid w:val="009B3405"/>
    <w:rsid w:val="009B3D3C"/>
    <w:rsid w:val="009C0A7F"/>
    <w:rsid w:val="009C4F68"/>
    <w:rsid w:val="009C6FEE"/>
    <w:rsid w:val="009D0C5B"/>
    <w:rsid w:val="009D68E0"/>
    <w:rsid w:val="009E1200"/>
    <w:rsid w:val="009E79A4"/>
    <w:rsid w:val="009F1488"/>
    <w:rsid w:val="009F33EE"/>
    <w:rsid w:val="009F596A"/>
    <w:rsid w:val="009F65D5"/>
    <w:rsid w:val="00A03168"/>
    <w:rsid w:val="00A03FC9"/>
    <w:rsid w:val="00A06DDD"/>
    <w:rsid w:val="00A06F4D"/>
    <w:rsid w:val="00A100E8"/>
    <w:rsid w:val="00A112A3"/>
    <w:rsid w:val="00A11D67"/>
    <w:rsid w:val="00A12E08"/>
    <w:rsid w:val="00A13D72"/>
    <w:rsid w:val="00A14050"/>
    <w:rsid w:val="00A14429"/>
    <w:rsid w:val="00A1460F"/>
    <w:rsid w:val="00A174E8"/>
    <w:rsid w:val="00A25B5E"/>
    <w:rsid w:val="00A31067"/>
    <w:rsid w:val="00A37C03"/>
    <w:rsid w:val="00A434AF"/>
    <w:rsid w:val="00A44721"/>
    <w:rsid w:val="00A4496C"/>
    <w:rsid w:val="00A51390"/>
    <w:rsid w:val="00A530A3"/>
    <w:rsid w:val="00A55E9F"/>
    <w:rsid w:val="00A648FB"/>
    <w:rsid w:val="00A64A6D"/>
    <w:rsid w:val="00A70517"/>
    <w:rsid w:val="00A75E2B"/>
    <w:rsid w:val="00A831E4"/>
    <w:rsid w:val="00A843AB"/>
    <w:rsid w:val="00A8772E"/>
    <w:rsid w:val="00A91AFF"/>
    <w:rsid w:val="00A92749"/>
    <w:rsid w:val="00A927DC"/>
    <w:rsid w:val="00A977C1"/>
    <w:rsid w:val="00AB5250"/>
    <w:rsid w:val="00AC214E"/>
    <w:rsid w:val="00AC2DD1"/>
    <w:rsid w:val="00AD1FF2"/>
    <w:rsid w:val="00AD2726"/>
    <w:rsid w:val="00AD5636"/>
    <w:rsid w:val="00AD6631"/>
    <w:rsid w:val="00AD7BE3"/>
    <w:rsid w:val="00AE0CA5"/>
    <w:rsid w:val="00AE72DF"/>
    <w:rsid w:val="00AF7400"/>
    <w:rsid w:val="00B041F0"/>
    <w:rsid w:val="00B07057"/>
    <w:rsid w:val="00B134B0"/>
    <w:rsid w:val="00B30382"/>
    <w:rsid w:val="00B359FD"/>
    <w:rsid w:val="00B36BC2"/>
    <w:rsid w:val="00B36FD0"/>
    <w:rsid w:val="00B43BDC"/>
    <w:rsid w:val="00B50174"/>
    <w:rsid w:val="00B54220"/>
    <w:rsid w:val="00B57152"/>
    <w:rsid w:val="00B6053F"/>
    <w:rsid w:val="00B6519A"/>
    <w:rsid w:val="00B71433"/>
    <w:rsid w:val="00B71D88"/>
    <w:rsid w:val="00B72344"/>
    <w:rsid w:val="00B80259"/>
    <w:rsid w:val="00B80AFC"/>
    <w:rsid w:val="00B80DDC"/>
    <w:rsid w:val="00B830C3"/>
    <w:rsid w:val="00B92F79"/>
    <w:rsid w:val="00B9607F"/>
    <w:rsid w:val="00B9794D"/>
    <w:rsid w:val="00BA4001"/>
    <w:rsid w:val="00BB7783"/>
    <w:rsid w:val="00BD4DF1"/>
    <w:rsid w:val="00BD7F0D"/>
    <w:rsid w:val="00BE2F55"/>
    <w:rsid w:val="00BE36DC"/>
    <w:rsid w:val="00BE57A0"/>
    <w:rsid w:val="00BE6DF7"/>
    <w:rsid w:val="00BF2980"/>
    <w:rsid w:val="00BF2F20"/>
    <w:rsid w:val="00BF33B1"/>
    <w:rsid w:val="00BF405B"/>
    <w:rsid w:val="00BF5FF1"/>
    <w:rsid w:val="00C0032B"/>
    <w:rsid w:val="00C0048D"/>
    <w:rsid w:val="00C01BCC"/>
    <w:rsid w:val="00C062C9"/>
    <w:rsid w:val="00C07D3B"/>
    <w:rsid w:val="00C10D52"/>
    <w:rsid w:val="00C1230D"/>
    <w:rsid w:val="00C13034"/>
    <w:rsid w:val="00C17623"/>
    <w:rsid w:val="00C20951"/>
    <w:rsid w:val="00C23C7C"/>
    <w:rsid w:val="00C27BCD"/>
    <w:rsid w:val="00C27E12"/>
    <w:rsid w:val="00C300B7"/>
    <w:rsid w:val="00C463ED"/>
    <w:rsid w:val="00C516B5"/>
    <w:rsid w:val="00C528B5"/>
    <w:rsid w:val="00C54DA4"/>
    <w:rsid w:val="00C55AE9"/>
    <w:rsid w:val="00C56E8B"/>
    <w:rsid w:val="00C610D1"/>
    <w:rsid w:val="00C622FF"/>
    <w:rsid w:val="00C641B5"/>
    <w:rsid w:val="00C86DEC"/>
    <w:rsid w:val="00C902D5"/>
    <w:rsid w:val="00C91231"/>
    <w:rsid w:val="00C91DEF"/>
    <w:rsid w:val="00C946C5"/>
    <w:rsid w:val="00CA1620"/>
    <w:rsid w:val="00CA3C69"/>
    <w:rsid w:val="00CB22A9"/>
    <w:rsid w:val="00CB28A5"/>
    <w:rsid w:val="00CB78D2"/>
    <w:rsid w:val="00CC16BF"/>
    <w:rsid w:val="00CC6DEA"/>
    <w:rsid w:val="00CD08BF"/>
    <w:rsid w:val="00CD4E5F"/>
    <w:rsid w:val="00CE59D1"/>
    <w:rsid w:val="00CF12E6"/>
    <w:rsid w:val="00CF2555"/>
    <w:rsid w:val="00CF4D86"/>
    <w:rsid w:val="00CF5790"/>
    <w:rsid w:val="00CF68C2"/>
    <w:rsid w:val="00D01C6F"/>
    <w:rsid w:val="00D02C74"/>
    <w:rsid w:val="00D04114"/>
    <w:rsid w:val="00D04F58"/>
    <w:rsid w:val="00D057F3"/>
    <w:rsid w:val="00D06E91"/>
    <w:rsid w:val="00D11398"/>
    <w:rsid w:val="00D138AE"/>
    <w:rsid w:val="00D179DD"/>
    <w:rsid w:val="00D32013"/>
    <w:rsid w:val="00D32862"/>
    <w:rsid w:val="00D3593E"/>
    <w:rsid w:val="00D35ED9"/>
    <w:rsid w:val="00D43532"/>
    <w:rsid w:val="00D44015"/>
    <w:rsid w:val="00D447C5"/>
    <w:rsid w:val="00D4585E"/>
    <w:rsid w:val="00D4783A"/>
    <w:rsid w:val="00D50180"/>
    <w:rsid w:val="00D565A3"/>
    <w:rsid w:val="00D56AB8"/>
    <w:rsid w:val="00D56F32"/>
    <w:rsid w:val="00D71DC4"/>
    <w:rsid w:val="00D72448"/>
    <w:rsid w:val="00D746D4"/>
    <w:rsid w:val="00D82822"/>
    <w:rsid w:val="00D82E1D"/>
    <w:rsid w:val="00D83F07"/>
    <w:rsid w:val="00D87DEC"/>
    <w:rsid w:val="00D9097D"/>
    <w:rsid w:val="00D95D58"/>
    <w:rsid w:val="00D97722"/>
    <w:rsid w:val="00D97C08"/>
    <w:rsid w:val="00DA0269"/>
    <w:rsid w:val="00DA0DEE"/>
    <w:rsid w:val="00DA4050"/>
    <w:rsid w:val="00DA5DEA"/>
    <w:rsid w:val="00DA5E94"/>
    <w:rsid w:val="00DD0049"/>
    <w:rsid w:val="00DD2EFA"/>
    <w:rsid w:val="00DE6A3A"/>
    <w:rsid w:val="00DF32F3"/>
    <w:rsid w:val="00DF6835"/>
    <w:rsid w:val="00E034AB"/>
    <w:rsid w:val="00E12CC3"/>
    <w:rsid w:val="00E13BC2"/>
    <w:rsid w:val="00E141E2"/>
    <w:rsid w:val="00E20601"/>
    <w:rsid w:val="00E218F5"/>
    <w:rsid w:val="00E253E9"/>
    <w:rsid w:val="00E264D7"/>
    <w:rsid w:val="00E26737"/>
    <w:rsid w:val="00E3077E"/>
    <w:rsid w:val="00E31C11"/>
    <w:rsid w:val="00E32FF2"/>
    <w:rsid w:val="00E34302"/>
    <w:rsid w:val="00E36360"/>
    <w:rsid w:val="00E4024D"/>
    <w:rsid w:val="00E462A2"/>
    <w:rsid w:val="00E47490"/>
    <w:rsid w:val="00E47B2C"/>
    <w:rsid w:val="00E5049E"/>
    <w:rsid w:val="00E5398F"/>
    <w:rsid w:val="00E5488B"/>
    <w:rsid w:val="00E61DA8"/>
    <w:rsid w:val="00E6371E"/>
    <w:rsid w:val="00E66185"/>
    <w:rsid w:val="00E73B6D"/>
    <w:rsid w:val="00E80749"/>
    <w:rsid w:val="00E80ACE"/>
    <w:rsid w:val="00E827CC"/>
    <w:rsid w:val="00E84441"/>
    <w:rsid w:val="00E85765"/>
    <w:rsid w:val="00E857C4"/>
    <w:rsid w:val="00E85803"/>
    <w:rsid w:val="00E85882"/>
    <w:rsid w:val="00E85B27"/>
    <w:rsid w:val="00E864C9"/>
    <w:rsid w:val="00E92BD7"/>
    <w:rsid w:val="00EA2F10"/>
    <w:rsid w:val="00EA7215"/>
    <w:rsid w:val="00EB03C0"/>
    <w:rsid w:val="00EC4DC0"/>
    <w:rsid w:val="00EC746B"/>
    <w:rsid w:val="00ED1C92"/>
    <w:rsid w:val="00ED20C4"/>
    <w:rsid w:val="00ED3B29"/>
    <w:rsid w:val="00EE137F"/>
    <w:rsid w:val="00EF6740"/>
    <w:rsid w:val="00F052FE"/>
    <w:rsid w:val="00F0648B"/>
    <w:rsid w:val="00F110B2"/>
    <w:rsid w:val="00F11DCF"/>
    <w:rsid w:val="00F2578D"/>
    <w:rsid w:val="00F26F66"/>
    <w:rsid w:val="00F30AE8"/>
    <w:rsid w:val="00F3197B"/>
    <w:rsid w:val="00F34AEC"/>
    <w:rsid w:val="00F35164"/>
    <w:rsid w:val="00F378D3"/>
    <w:rsid w:val="00F4282B"/>
    <w:rsid w:val="00F44B60"/>
    <w:rsid w:val="00F51B1C"/>
    <w:rsid w:val="00F53072"/>
    <w:rsid w:val="00F532AD"/>
    <w:rsid w:val="00F544EC"/>
    <w:rsid w:val="00F62A50"/>
    <w:rsid w:val="00F65448"/>
    <w:rsid w:val="00F65916"/>
    <w:rsid w:val="00F7118A"/>
    <w:rsid w:val="00F76B67"/>
    <w:rsid w:val="00F82117"/>
    <w:rsid w:val="00F85F30"/>
    <w:rsid w:val="00F86941"/>
    <w:rsid w:val="00F87914"/>
    <w:rsid w:val="00F921A2"/>
    <w:rsid w:val="00FB26D3"/>
    <w:rsid w:val="00FB3C49"/>
    <w:rsid w:val="00FB5329"/>
    <w:rsid w:val="00FB5E3C"/>
    <w:rsid w:val="00FB66C2"/>
    <w:rsid w:val="00FB7499"/>
    <w:rsid w:val="00FC3AD7"/>
    <w:rsid w:val="00FD098F"/>
    <w:rsid w:val="00FD3114"/>
    <w:rsid w:val="00FD490B"/>
    <w:rsid w:val="00FD4A5C"/>
    <w:rsid w:val="00FD64B4"/>
    <w:rsid w:val="00FD772C"/>
    <w:rsid w:val="00FE4B05"/>
    <w:rsid w:val="00FE5611"/>
    <w:rsid w:val="00FE75C4"/>
    <w:rsid w:val="00FF08EB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139F"/>
  <w15:docId w15:val="{05F5DCA9-D6CA-4703-9DD6-95974C2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F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6F4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A06F4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06F4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6F4D"/>
    <w:pPr>
      <w:shd w:val="clear" w:color="auto" w:fill="FFFFFF"/>
      <w:spacing w:after="240" w:line="278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671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13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1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134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5A3F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5A3FEF"/>
    <w:pPr>
      <w:shd w:val="clear" w:color="auto" w:fill="FFFFFF"/>
      <w:spacing w:line="310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3B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B4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217838FE75138A493169C172C720A683B3AC6EFD9B6A82DA5351030E95D762653826F98537F6730962BAFFC9A106440DAD1F7BDB9210B18292A95E216F0dDJ" TargetMode="External"/><Relationship Id="rId21" Type="http://schemas.openxmlformats.org/officeDocument/2006/relationships/hyperlink" Target="consultantplus://offline/ref=5188B4722972C9D676DCD180EEF88E57BB2282E2B73DE4C6FD1C336C4ADE8B7DCDF5C964616F3BFE70901A1B5E55BFE4EF898A220561F67797440843D7n2H4J" TargetMode="External"/><Relationship Id="rId42" Type="http://schemas.openxmlformats.org/officeDocument/2006/relationships/hyperlink" Target="consultantplus://offline/ref=3768F63B8E3B0329A66BE9583B3300A6EC86EF9B59051798B330D0990C9C36BDE6742ED7C34AC0024D8DCF8A655971A78CC90456ABF5B04B6BFEA98843pEU3J" TargetMode="External"/><Relationship Id="rId47" Type="http://schemas.openxmlformats.org/officeDocument/2006/relationships/hyperlink" Target="consultantplus://offline/ref=3768F63B8E3B0329A66BE9583B3300A6EC86EF9B59051E95B336DF990C9C36BDE6742ED7C34AC0024D8DCF8B645D71A78CC90456ABF5B04B6BFEA98843pEU3J" TargetMode="External"/><Relationship Id="rId63" Type="http://schemas.openxmlformats.org/officeDocument/2006/relationships/hyperlink" Target="consultantplus://offline/ref=30EC96F278EC73FDBFCC303745310FB5180A3180540E01B9AE83D8C4E4B126E8238DDD9233147D8E6670E962BE61FB006DB9DDB7AC88D445DBF4D66806gFZDJ" TargetMode="External"/><Relationship Id="rId68" Type="http://schemas.openxmlformats.org/officeDocument/2006/relationships/hyperlink" Target="consultantplus://offline/ref=30EC96F278EC73FDBFCC303745310FB5180A3180540E0DB9AF8DDFC4E4B126E8238DDD9233147D8E6670E960BA67FB006DB9DDB7AC88D445DBF4D66806gFZDJ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1ED5E96B4A2610E045D768167C9AB0C0707185F86C23EDDD9F010C52F2A5B53C666CBD55A20F5CF44405085D4AFD9C9F3286A474F6D01780366F744294nBCAJ" TargetMode="External"/><Relationship Id="rId11" Type="http://schemas.openxmlformats.org/officeDocument/2006/relationships/hyperlink" Target="consultantplus://offline/ref=E58987C7810D42FB6C0BB4B2F178FF4BEF7FB60887C4D7A4F0DEBAB067D0E841A60901E4D8D033170D53066CCA3D2CADC1C83A51F3164E64D4E79C9C7BXBy3I" TargetMode="External"/><Relationship Id="rId32" Type="http://schemas.openxmlformats.org/officeDocument/2006/relationships/hyperlink" Target="consultantplus://offline/ref=ADE8B153B5F22460D7A2DA08A268AFF2431FA9DD0758C71A10EE864EF3D2D6EBA0D2179FFA460B701EF02180D298C778734085A806C78A68F2CCC64A5Ex8PBJ" TargetMode="External"/><Relationship Id="rId37" Type="http://schemas.openxmlformats.org/officeDocument/2006/relationships/hyperlink" Target="consultantplus://offline/ref=3768F63B8E3B0329A66BE9583B3300A6EC86EF9B59051F9FB13DD3990C9C36BDE6742ED7C34AC0024D8DCF88675671A78CC90456ABF5B04B6BFEA98843pEU3J" TargetMode="External"/><Relationship Id="rId53" Type="http://schemas.openxmlformats.org/officeDocument/2006/relationships/hyperlink" Target="consultantplus://offline/ref=190DCB95CCB40A752F724ABD25A9B4F1F9B5B6BE67E5EC880F20F6C2831C54B7AFABCD6C2DF45010E4E52A68AEF1A9DEFBDE5B8342FA008C53BA6D0198pDX1J" TargetMode="External"/><Relationship Id="rId58" Type="http://schemas.openxmlformats.org/officeDocument/2006/relationships/hyperlink" Target="consultantplus://offline/ref=190DCB95CCB40A752F724ABD25A9B4F1F9B5B6BE67E5EC8E082EF2C2831C54B7AFABCD6C2DF45010E4E52A68ABF7A9DEFBDE5B8342FA008C53BA6D0198pDX1J" TargetMode="External"/><Relationship Id="rId74" Type="http://schemas.openxmlformats.org/officeDocument/2006/relationships/hyperlink" Target="consultantplus://offline/ref=30EC96F278EC73FDBFCC303745310FB5180A3180540E00B5AB86D0C4E4B126E8238DDD9233147D8E6670E965BC6FFB006DB9DDB7AC88D445DBF4D66806gFZDJ" TargetMode="External"/><Relationship Id="rId79" Type="http://schemas.openxmlformats.org/officeDocument/2006/relationships/hyperlink" Target="consultantplus://offline/ref=A9FAEE51D0CFECFA98B040D26C2D7D72E4FAE2C1FD547F73D4E5E2B520417EC1CAC372A81493607CAA7CEDB5D77F7938669086A9D4BE62B8A47321DFFCt4t3J" TargetMode="Externa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1ED5E96B4A2610E045D768167C9AB0C0707185F86C23E1DD9E0F0B52F2A5B53C666CBD55A20F5CF44405085E4FF29C9F3286A474F6D01780366F744294nBCAJ" TargetMode="External"/><Relationship Id="rId14" Type="http://schemas.openxmlformats.org/officeDocument/2006/relationships/hyperlink" Target="consultantplus://offline/ref=BE60383B3EAD4E547CEB9FD93E56D6256A7E6DA7EB42C9FBEA1EC74C5BA1DE2488266338608724DCD68BA354A2391042176316E50E6CB9321DC77DB3295Bz6I" TargetMode="External"/><Relationship Id="rId22" Type="http://schemas.openxmlformats.org/officeDocument/2006/relationships/hyperlink" Target="consultantplus://offline/ref=5188B4722972C9D676DCD180EEF88E57BB2282E2B73DE4C4FB19356C4ADE8B7DCDF5C964616F3BFE70901A1B5F53BFE4EF898A220561F67797440843D7n2H4J" TargetMode="External"/><Relationship Id="rId27" Type="http://schemas.openxmlformats.org/officeDocument/2006/relationships/hyperlink" Target="consultantplus://offline/ref=E217838FE75138A493169C172C720A683B3AC6EFD9B6A92EA03D1430E95D762653826F98537F6730962BAFFC9A126440DAD1F7BDB9210B18292A95E216F0dDJ" TargetMode="External"/><Relationship Id="rId30" Type="http://schemas.openxmlformats.org/officeDocument/2006/relationships/hyperlink" Target="consultantplus://offline/ref=ADE8B153B5F22460D7A2DA08A268AFF2431FA9DD0758CA1B15E1814EF3D2D6EBA0D2179FFA460B701EF02187D591C778734085A806C78A68F2CCC64A5Ex8PBJ" TargetMode="External"/><Relationship Id="rId35" Type="http://schemas.openxmlformats.org/officeDocument/2006/relationships/hyperlink" Target="consultantplus://offline/ref=3768F63B8E3B0329A66BE9583B3300A6EC86EF9B5906139DB636D6990C9C36BDE6742ED7C34AC0024D8DCE8B625B71A78CC90456ABF5B04B6BFEA98843pEU3J" TargetMode="External"/><Relationship Id="rId43" Type="http://schemas.openxmlformats.org/officeDocument/2006/relationships/hyperlink" Target="consultantplus://offline/ref=3768F63B8E3B0329A66BE9583B3300A6EC86EF9B59051F9FB13DD3990C9C36BDE6742ED7C34AC0024D8DCF8A655E71A78CC90456ABF5B04B6BFEA98843pEU3J" TargetMode="External"/><Relationship Id="rId48" Type="http://schemas.openxmlformats.org/officeDocument/2006/relationships/hyperlink" Target="consultantplus://offline/ref=3768F63B8E3B0329A66BE9583B3300A6EC86EF9B59051F98B135DF990C9C36BDE6742ED7C34AC0024D8DCF8B625971A78CC90456ABF5B04B6BFEA98843pEU3J" TargetMode="External"/><Relationship Id="rId56" Type="http://schemas.openxmlformats.org/officeDocument/2006/relationships/hyperlink" Target="consultantplus://offline/ref=190DCB95CCB40A752F724ABD25A9B4F1F9B5B6BE67E5E08D0D26F0C2831C54B7AFABCD6C2DF45010E4E52A6FA9F1A9DEFBDE5B8342FA008C53BA6D0198pDX1J" TargetMode="External"/><Relationship Id="rId64" Type="http://schemas.openxmlformats.org/officeDocument/2006/relationships/hyperlink" Target="consultantplus://offline/ref=30EC96F278EC73FDBFCC303745310FB5180A3180540E01BFA98DDCC4E4B126E8238DDD9233147D8E6670E960B96FFB006DB9DDB7AC88D445DBF4D66806gFZDJ" TargetMode="External"/><Relationship Id="rId69" Type="http://schemas.openxmlformats.org/officeDocument/2006/relationships/hyperlink" Target="consultantplus://offline/ref=30EC96F278EC73FDBFCC303745310FB5180A3180540E00B5AB86D0C4E4B126E8238DDD9233147D8E6670E96ABE64FB006DB9DDB7AC88D445DBF4D66806gFZDJ" TargetMode="External"/><Relationship Id="rId77" Type="http://schemas.openxmlformats.org/officeDocument/2006/relationships/hyperlink" Target="consultantplus://offline/ref=A9FAEE51D0CFECFA98B040D26C2D7D72E4FAE2C1FD547272D1EAE5B520417EC1CAC372A81493607CAA7CEDB3D9717938669086A9D4BE62B8A47321DFFCt4t3J" TargetMode="External"/><Relationship Id="rId8" Type="http://schemas.openxmlformats.org/officeDocument/2006/relationships/hyperlink" Target="consultantplus://offline/ref=20951177F63B35E9401CDF9D00E2755C0F2FF5DADE14705C8644F14D30F376663528C88DF757E125FE92C89DC363B164BB5B9E24C39E329788BDE65F8BtDoAI" TargetMode="External"/><Relationship Id="rId51" Type="http://schemas.openxmlformats.org/officeDocument/2006/relationships/hyperlink" Target="consultantplus://offline/ref=3768F63B8E3B0329A66BE9583B3300A6EC86EF9B59051E95B336DF990C9C36BDE6742ED7C34AC0024D8DCE8A685B71A78CC90456ABF5B04B6BFEA98843pEU3J" TargetMode="External"/><Relationship Id="rId72" Type="http://schemas.openxmlformats.org/officeDocument/2006/relationships/hyperlink" Target="consultantplus://offline/ref=30EC96F278EC73FDBFCC303745310FB5180A3180540D0DBDAE86D9C4E4B126E8238DDD9233147D8E6670E96BBA65FB006DB9DDB7AC88D445DBF4D66806gFZDJ" TargetMode="External"/><Relationship Id="rId80" Type="http://schemas.openxmlformats.org/officeDocument/2006/relationships/hyperlink" Target="consultantplus://offline/ref=C574B4AAF7D8450694DBFA15C48F1D325ACC83466921BE79464051497B6CE4224835E368103232944E8A2E8034AB0809FE8C6268FF6157A5FC9F7330703DV6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6E525B50E28F795071403700D8C6D3BBB4925663634B38CA9250DA85D77E25374B710BEECA0C69A3AD2D3DABE532B4131C5011067469FF0119C154A23p4wAI" TargetMode="External"/><Relationship Id="rId17" Type="http://schemas.openxmlformats.org/officeDocument/2006/relationships/hyperlink" Target="consultantplus://offline/ref=1ED5E96B4A2610E045D768167C9AB0C0707185F86C23ECDE99020A52F2A5B53C666CBD55A20F5CF44405085D4AFE9C9F3286A474F6D01780366F744294nBCAJ" TargetMode="External"/><Relationship Id="rId25" Type="http://schemas.openxmlformats.org/officeDocument/2006/relationships/hyperlink" Target="consultantplus://offline/ref=474FF0802CADED15D20160D6673299C670830649DED81783B08677E5FCF283BB16B5CF776BA44E663BDA54F6A431A993DC36E4EFCD383F22BB1E41A2ADcEW9G" TargetMode="External"/><Relationship Id="rId33" Type="http://schemas.openxmlformats.org/officeDocument/2006/relationships/hyperlink" Target="consultantplus://offline/ref=ADE8B153B5F22460D7A2DA08A268AFF2431FA9DD0758C71A10EE864EF3D2D6EBA0D2179FFA460B701EF02180DF90C778734085A806C78A68F2CCC64A5Ex8PBJ" TargetMode="External"/><Relationship Id="rId38" Type="http://schemas.openxmlformats.org/officeDocument/2006/relationships/hyperlink" Target="consultantplus://offline/ref=3768F63B8E3B0329A66BE9583B3300A6EC86EF9B5905139CB435D1990C9C36BDE6742ED7C34AC0024D8DCF8D615A71A78CC90456ABF5B04B6BFEA98843pEU3J" TargetMode="External"/><Relationship Id="rId46" Type="http://schemas.openxmlformats.org/officeDocument/2006/relationships/hyperlink" Target="consultantplus://offline/ref=3768F63B8E3B0329A66BE9583B3300A6EC86EF9B59051E95B336DF990C9C36BDE6742ED7C34AC0024D8DCF88675671A78CC90456ABF5B04B6BFEA98843pEU3J" TargetMode="External"/><Relationship Id="rId59" Type="http://schemas.openxmlformats.org/officeDocument/2006/relationships/hyperlink" Target="consultantplus://offline/ref=190DCB95CCB40A752F724ABD25A9B4F1F9B5B6BE67E5EC8E082EF2C2831C54B7AFABCD6C2DF45010E4E52A68A6FFA9DEFBDE5B8342FA008C53BA6D0198pDX1J" TargetMode="External"/><Relationship Id="rId67" Type="http://schemas.openxmlformats.org/officeDocument/2006/relationships/hyperlink" Target="consultantplus://offline/ref=30EC96F278EC73FDBFCC303745310FB5180A3180540E0CBAA981DDC4E4B126E8238DDD9233147D8E6670E962B664FB006DB9DDB7AC88D445DBF4D66806gFZDJ" TargetMode="External"/><Relationship Id="rId20" Type="http://schemas.openxmlformats.org/officeDocument/2006/relationships/hyperlink" Target="consultantplus://offline/ref=1ED5E96B4A2610E045D768167C9AB0C0707185F86C23E1DD9E0F0B52F2A5B53C666CBD55A20F5CF44405085E43FF9C9F3286A474F6D01780366F744294nBCAJ" TargetMode="External"/><Relationship Id="rId41" Type="http://schemas.openxmlformats.org/officeDocument/2006/relationships/hyperlink" Target="consultantplus://offline/ref=3768F63B8E3B0329A66BE9583B3300A6EC86EF9B5905169FB030DF990C9C36BDE6742ED7C34AC0024D8DCF8A615C71A78CC90456ABF5B04B6BFEA98843pEU3J" TargetMode="External"/><Relationship Id="rId54" Type="http://schemas.openxmlformats.org/officeDocument/2006/relationships/hyperlink" Target="consultantplus://offline/ref=190DCB95CCB40A752F724ABD25A9B4F1F9B5B6BE67E5EC8E082EF2C2831C54B7AFABCD6C2DF45010E4E52A6AA9FFA9DEFBDE5B8342FA008C53BA6D0198pDX1J" TargetMode="External"/><Relationship Id="rId62" Type="http://schemas.openxmlformats.org/officeDocument/2006/relationships/hyperlink" Target="consultantplus://offline/ref=30EC96F278EC73FDBFCC303745310FB5180A3180540D0DBDAE86D9C4E4B126E8238DDD9233147D8E6670E863BC62FB006DB9DDB7AC88D445DBF4D66806gFZDJ" TargetMode="External"/><Relationship Id="rId70" Type="http://schemas.openxmlformats.org/officeDocument/2006/relationships/hyperlink" Target="consultantplus://offline/ref=30EC96F278EC73FDBFCC303745310FB5180A3180540E01BFA98DDCC4E4B126E8238DDD9233147D8E6670E962BB67FB006DB9DDB7AC88D445DBF4D66806gFZDJ" TargetMode="External"/><Relationship Id="rId75" Type="http://schemas.openxmlformats.org/officeDocument/2006/relationships/hyperlink" Target="consultantplus://offline/ref=30EC96F278EC73FDBFCC303745310FB5180A3180540E00B5AB86D0C4E4B126E8238DDD9233147D8E6670E862B662FB006DB9DDB7AC88D445DBF4D66806gFZDJ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ED5E96B4A2610E045D768167C9AB0C0707185F86C23ECD193060F52F2A5B53C666CBD55A20F5CF44405085D48FE9C9F3286A474F6D01780366F744294nBCAJ" TargetMode="External"/><Relationship Id="rId23" Type="http://schemas.openxmlformats.org/officeDocument/2006/relationships/hyperlink" Target="consultantplus://offline/ref=5188B4722972C9D676DCD180EEF88E57BB2282E2B73DE8C6FC12346C4ADE8B7DCDF5C964616F3BFE70901A1F575ABFE4EF898A220561F67797440843D7n2H4J" TargetMode="External"/><Relationship Id="rId28" Type="http://schemas.openxmlformats.org/officeDocument/2006/relationships/hyperlink" Target="consultantplus://offline/ref=E217838FE75138A493169C172C720A683B3AC6EFD9B6A827A33E1E30E95D762653826F98537F6730962BAFF499146440DAD1F7BDB9210B18292A95E216F0dDJ" TargetMode="External"/><Relationship Id="rId36" Type="http://schemas.openxmlformats.org/officeDocument/2006/relationships/hyperlink" Target="consultantplus://offline/ref=3768F63B8E3B0329A66BE9583B3300A6EC86EF9B59051F99B633D7990C9C36BDE6742ED7C34AC0024D8DCF8A605871A78CC90456ABF5B04B6BFEA98843pEU3J" TargetMode="External"/><Relationship Id="rId49" Type="http://schemas.openxmlformats.org/officeDocument/2006/relationships/hyperlink" Target="consultantplus://offline/ref=3768F63B8E3B0329A66BE9583B3300A6EC86EF9B59051E95B336DF990C9C36BDE6742ED7C34AC0024D8DCF8A685B71A78CC90456ABF5B04B6BFEA98843pEU3J" TargetMode="External"/><Relationship Id="rId57" Type="http://schemas.openxmlformats.org/officeDocument/2006/relationships/hyperlink" Target="consultantplus://offline/ref=190DCB95CCB40A752F724ABD25A9B4F1F9B5B6BE67E5EC890826FEC2831C54B7AFABCD6C2DF45010E4E52A69ACF0A9DEFBDE5B8342FA008C53BA6D0198pDX1J" TargetMode="External"/><Relationship Id="rId10" Type="http://schemas.openxmlformats.org/officeDocument/2006/relationships/hyperlink" Target="consultantplus://offline/ref=20951177F63B35E9401CDF9D00E2755C0F2FF5DADE14705C8644F14D30F376663528C88DF757E125FE92C89DCD62B164BB5B9E24C39E329788BDE65F8BtDoAI" TargetMode="External"/><Relationship Id="rId31" Type="http://schemas.openxmlformats.org/officeDocument/2006/relationships/hyperlink" Target="consultantplus://offline/ref=ADE8B153B5F22460D7A2DA08A268AFF2431FA9DD0758C71A10EE864EF3D2D6EBA0D2179FFA460B701EF02182D090C778734085A806C78A68F2CCC64A5Ex8PBJ" TargetMode="External"/><Relationship Id="rId44" Type="http://schemas.openxmlformats.org/officeDocument/2006/relationships/hyperlink" Target="consultantplus://offline/ref=3768F63B8E3B0329A66BE9583B3300A6EC86EF9B59051F9FB13DD3990C9C36BDE6742ED7C34AC0024D8DCF8A685671A78CC90456ABF5B04B6BFEA98843pEU3J" TargetMode="External"/><Relationship Id="rId52" Type="http://schemas.openxmlformats.org/officeDocument/2006/relationships/hyperlink" Target="consultantplus://offline/ref=190DCB95CCB40A752F724ABD25A9B4F1F9B5B6BE67E6E08C0F25F7C2831C54B7AFABCD6C2DF45010E4E52B69ACF2A9DEFBDE5B8342FA008C53BA6D0198pDX1J" TargetMode="External"/><Relationship Id="rId60" Type="http://schemas.openxmlformats.org/officeDocument/2006/relationships/hyperlink" Target="consultantplus://offline/ref=190DCB95CCB40A752F724ABD25A9B4F1F9B5B6BE67E6E08C0F25F7C2831C54B7AFABCD6C2DF45010E4E52A61AAF5A9DEFBDE5B8342FA008C53BA6D0198pDX1J" TargetMode="External"/><Relationship Id="rId65" Type="http://schemas.openxmlformats.org/officeDocument/2006/relationships/hyperlink" Target="consultantplus://offline/ref=30EC96F278EC73FDBFCC303745310FB5180A3180540E0DBCAC85DEC4E4B126E8238DDD9233147D8E6670E965BF63FB006DB9DDB7AC88D445DBF4D66806gFZDJ" TargetMode="External"/><Relationship Id="rId73" Type="http://schemas.openxmlformats.org/officeDocument/2006/relationships/hyperlink" Target="consultantplus://offline/ref=30EC96F278EC73FDBFCC303745310FB5180A3180540E01B8A985D0C4E4B126E8238DDD9233147D8E6670E963BC60FB006DB9DDB7AC88D445DBF4D66806gFZDJ" TargetMode="External"/><Relationship Id="rId78" Type="http://schemas.openxmlformats.org/officeDocument/2006/relationships/hyperlink" Target="consultantplus://offline/ref=A9FAEE51D0CFECFA98B040D26C2D7D72E4FAE2C1FD547F73D4E5E2B520417EC1CAC372A81493607CAA7CEDB4D2707938669086A9D4BE62B8A47321DFFCt4t3J" TargetMode="External"/><Relationship Id="rId81" Type="http://schemas.openxmlformats.org/officeDocument/2006/relationships/hyperlink" Target="consultantplus://offline/ref=C574B4AAF7D8450694DBFA15C48F1D325ACC83466921BE7A4D4658497B6CE4224835E368103232944E8A2A8233A70809FE8C6268FF6157A5FC9F7330703DV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951177F63B35E9401CDF9D00E2755C0F2FF5DADE14705D8140F54D30F376663528C88DF757E125FE92CB9FC462B164BB5B9E24C39E329788BDE65F8BtDoAI" TargetMode="External"/><Relationship Id="rId13" Type="http://schemas.openxmlformats.org/officeDocument/2006/relationships/hyperlink" Target="consultantplus://offline/ref=56E525B50E28F795071403700D8C6D3BBB4925663634B38AAE2B09A85D77E25374B710BEECA0C69A3AD2D3D8B95D2B4131C5011067469FF0119C154A23p4wAI" TargetMode="External"/><Relationship Id="rId18" Type="http://schemas.openxmlformats.org/officeDocument/2006/relationships/hyperlink" Target="consultantplus://offline/ref=1ED5E96B4A2610E045D768167C9AB0C0707185F86C23EDDF99040A52F2A5B53C666CBD55A20F5CF44405085D4BFB9C9F3286A474F6D01780366F744294nBCAJ" TargetMode="External"/><Relationship Id="rId39" Type="http://schemas.openxmlformats.org/officeDocument/2006/relationships/hyperlink" Target="consultantplus://offline/ref=3768F63B8E3B0329A66BE9583B3300A6EC86EF9B5905139CB435D1990C9C36BDE6742ED7C34AC0024D8DCF8D675871A78CC90456ABF5B04B6BFEA98843pEU3J" TargetMode="External"/><Relationship Id="rId34" Type="http://schemas.openxmlformats.org/officeDocument/2006/relationships/hyperlink" Target="consultantplus://offline/ref=ADE8B153B5F22460D7A2DA08A268AFF2431FA9DD075BCB1817E5834EF3D2D6EBA0D2179FFA460B701EF02189D39AC778734085A806C78A68F2CCC64A5Ex8PBJ" TargetMode="External"/><Relationship Id="rId50" Type="http://schemas.openxmlformats.org/officeDocument/2006/relationships/hyperlink" Target="consultantplus://offline/ref=3768F63B8E3B0329A66BE9583B3300A6EC86EF9B59051E95B336DF990C9C36BDE6742ED7C34AC0024D8DCF8D625671A78CC90456ABF5B04B6BFEA98843pEU3J" TargetMode="External"/><Relationship Id="rId55" Type="http://schemas.openxmlformats.org/officeDocument/2006/relationships/hyperlink" Target="consultantplus://offline/ref=190DCB95CCB40A752F724ABD25A9B4F1F9B5B6BE67E5E08D0D26F0C2831C54B7AFABCD6C2DF45010E4E52A6FAFF3A9DEFBDE5B8342FA008C53BA6D0198pDX1J" TargetMode="External"/><Relationship Id="rId76" Type="http://schemas.openxmlformats.org/officeDocument/2006/relationships/hyperlink" Target="consultantplus://offline/ref=A9FAEE51D0CFECFA98B040D26C2D7D72E4FAE2C1FD547F75D3EBE6B520417EC1CAC372A81493607CAA7CEDB7D0717938669086A9D4BE62B8A47321DFFCt4t3J" TargetMode="External"/><Relationship Id="rId7" Type="http://schemas.openxmlformats.org/officeDocument/2006/relationships/hyperlink" Target="consultantplus://offline/ref=20951177F63B35E9401CDF9D00E2755C0F2FF5DADE147059804CF14D30F376663528C88DF757E125FE92CB9FC368B164BB5B9E24C39E329788BDE65F8BtDoAI" TargetMode="External"/><Relationship Id="rId71" Type="http://schemas.openxmlformats.org/officeDocument/2006/relationships/hyperlink" Target="consultantplus://offline/ref=30EC96F278EC73FDBFCC303745310FB5180A3180540E01BFA98DDCC4E4B126E8238DDD9233147D8E6670E962B66FFB006DB9DDB7AC88D445DBF4D66806gFZD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DE8B153B5F22460D7A2DA08A268AFF2431FA9DD0758C71C17E0824EF3D2D6EBA0D2179FFA460B701EF02180D79EC778734085A806C78A68F2CCC64A5Ex8PBJ" TargetMode="External"/><Relationship Id="rId24" Type="http://schemas.openxmlformats.org/officeDocument/2006/relationships/hyperlink" Target="consultantplus://offline/ref=5188B4722972C9D676DCD180EEF88E57BB2282E2B73DE8C6FC12346C4ADE8B7DCDF5C964616F3BFE70901A185752BFE4EF898A220561F67797440843D7n2H4J" TargetMode="External"/><Relationship Id="rId40" Type="http://schemas.openxmlformats.org/officeDocument/2006/relationships/hyperlink" Target="consultantplus://offline/ref=3768F63B8E3B0329A66BE9583B3300A6EC86EF9B5905129AB131D2990C9C36BDE6742ED7C34AC0024D8DCF8A685D71A78CC90456ABF5B04B6BFEA98843pEU3J" TargetMode="External"/><Relationship Id="rId45" Type="http://schemas.openxmlformats.org/officeDocument/2006/relationships/hyperlink" Target="consultantplus://offline/ref=3768F63B8E3B0329A66BE9583B3300A6EC86EF9B5906139DB636D6990C9C36BDE6742ED7C34AC0024D8DCF83645C71A78CC90456ABF5B04B6BFEA98843pEU3J" TargetMode="External"/><Relationship Id="rId66" Type="http://schemas.openxmlformats.org/officeDocument/2006/relationships/hyperlink" Target="consultantplus://offline/ref=30EC96F278EC73FDBFCC303745310FB5180A3180540E0DBCAC85DEC4E4B126E8238DDD9233147D8E6670E965B961FB006DB9DDB7AC88D445DBF4D66806gFZDJ" TargetMode="External"/><Relationship Id="rId61" Type="http://schemas.openxmlformats.org/officeDocument/2006/relationships/hyperlink" Target="consultantplus://offline/ref=190DCB95CCB40A752F724ABD25A9B4F1F9B5B6BE67E5ED840A25FEC2831C54B7AFABCD6C2DF45010E4E52A6FACFFA9DEFBDE5B8342FA008C53BA6D0198pDX1J" TargetMode="External"/><Relationship Id="rId82" Type="http://schemas.openxmlformats.org/officeDocument/2006/relationships/hyperlink" Target="consultantplus://offline/ref=EFFD89841ED9D8A147B4FC76C5E98971A6366FD0E9E0AE66706CBAE95FFCC694F28E563C413F5DB44120C5F8F33748D4DB3382BD462B24810F34E4E770s1W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8884-BA06-468E-AF47-9AD27964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8629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Teta</dc:creator>
  <cp:lastModifiedBy>309-2</cp:lastModifiedBy>
  <cp:revision>2</cp:revision>
  <cp:lastPrinted>2022-11-02T07:57:00Z</cp:lastPrinted>
  <dcterms:created xsi:type="dcterms:W3CDTF">2022-11-03T06:59:00Z</dcterms:created>
  <dcterms:modified xsi:type="dcterms:W3CDTF">2022-11-03T06:59:00Z</dcterms:modified>
</cp:coreProperties>
</file>